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83" w:rsidRDefault="00123083" w:rsidP="00123083">
      <w:pPr>
        <w:widowControl w:val="0"/>
        <w:autoSpaceDE w:val="0"/>
        <w:autoSpaceDN w:val="0"/>
        <w:adjustRightInd w:val="0"/>
      </w:pPr>
      <w:bookmarkStart w:id="0" w:name="_GoBack"/>
      <w:bookmarkEnd w:id="0"/>
    </w:p>
    <w:p w:rsidR="00123083" w:rsidRDefault="00123083" w:rsidP="00123083">
      <w:pPr>
        <w:widowControl w:val="0"/>
        <w:autoSpaceDE w:val="0"/>
        <w:autoSpaceDN w:val="0"/>
        <w:adjustRightInd w:val="0"/>
      </w:pPr>
      <w:r>
        <w:rPr>
          <w:b/>
          <w:bCs/>
        </w:rPr>
        <w:t>Section 1825.50  Procedure</w:t>
      </w:r>
      <w:r>
        <w:t xml:space="preserve"> </w:t>
      </w:r>
    </w:p>
    <w:p w:rsidR="00123083" w:rsidRDefault="00123083" w:rsidP="00123083">
      <w:pPr>
        <w:widowControl w:val="0"/>
        <w:autoSpaceDE w:val="0"/>
        <w:autoSpaceDN w:val="0"/>
        <w:adjustRightInd w:val="0"/>
      </w:pPr>
    </w:p>
    <w:p w:rsidR="00123083" w:rsidRDefault="00123083" w:rsidP="00123083">
      <w:pPr>
        <w:widowControl w:val="0"/>
        <w:autoSpaceDE w:val="0"/>
        <w:autoSpaceDN w:val="0"/>
        <w:adjustRightInd w:val="0"/>
        <w:ind w:left="1440" w:hanging="720"/>
      </w:pPr>
      <w:r>
        <w:t>a)</w:t>
      </w:r>
      <w:r>
        <w:tab/>
        <w:t xml:space="preserve">Rules may be proposed by the Director or Agency's divisions.  Final adopted rules shall only be approved by the Director. </w:t>
      </w:r>
    </w:p>
    <w:p w:rsidR="005876C4" w:rsidRDefault="005876C4" w:rsidP="00123083">
      <w:pPr>
        <w:widowControl w:val="0"/>
        <w:autoSpaceDE w:val="0"/>
        <w:autoSpaceDN w:val="0"/>
        <w:adjustRightInd w:val="0"/>
        <w:ind w:left="1440" w:hanging="720"/>
      </w:pPr>
    </w:p>
    <w:p w:rsidR="00123083" w:rsidRDefault="00123083" w:rsidP="00123083">
      <w:pPr>
        <w:widowControl w:val="0"/>
        <w:autoSpaceDE w:val="0"/>
        <w:autoSpaceDN w:val="0"/>
        <w:adjustRightInd w:val="0"/>
        <w:ind w:left="1440" w:hanging="720"/>
      </w:pPr>
      <w:r>
        <w:t>b)</w:t>
      </w:r>
      <w:r>
        <w:tab/>
        <w:t xml:space="preserve">Any interested person may petition the Director to make, amend or repeal an Agency rule. </w:t>
      </w:r>
    </w:p>
    <w:p w:rsidR="005876C4" w:rsidRDefault="005876C4" w:rsidP="00123083">
      <w:pPr>
        <w:widowControl w:val="0"/>
        <w:autoSpaceDE w:val="0"/>
        <w:autoSpaceDN w:val="0"/>
        <w:adjustRightInd w:val="0"/>
        <w:ind w:left="2160" w:hanging="720"/>
      </w:pPr>
    </w:p>
    <w:p w:rsidR="00123083" w:rsidRDefault="00123083" w:rsidP="00123083">
      <w:pPr>
        <w:widowControl w:val="0"/>
        <w:autoSpaceDE w:val="0"/>
        <w:autoSpaceDN w:val="0"/>
        <w:adjustRightInd w:val="0"/>
        <w:ind w:left="2160" w:hanging="720"/>
      </w:pPr>
      <w:r>
        <w:t>1)</w:t>
      </w:r>
      <w:r>
        <w:tab/>
        <w:t xml:space="preserve">The petition shall be addressed to: </w:t>
      </w:r>
    </w:p>
    <w:p w:rsidR="00123083" w:rsidRDefault="00123083" w:rsidP="00123083">
      <w:pPr>
        <w:widowControl w:val="0"/>
        <w:autoSpaceDE w:val="0"/>
        <w:autoSpaceDN w:val="0"/>
        <w:adjustRightInd w:val="0"/>
        <w:ind w:left="2160" w:hanging="720"/>
      </w:pPr>
    </w:p>
    <w:p w:rsidR="00123083" w:rsidRDefault="00123083" w:rsidP="00123083">
      <w:pPr>
        <w:widowControl w:val="0"/>
        <w:autoSpaceDE w:val="0"/>
        <w:autoSpaceDN w:val="0"/>
        <w:adjustRightInd w:val="0"/>
        <w:ind w:left="2880" w:hanging="720"/>
      </w:pPr>
      <w:r>
        <w:tab/>
        <w:t xml:space="preserve">Director </w:t>
      </w:r>
    </w:p>
    <w:p w:rsidR="00123083" w:rsidRDefault="00123083" w:rsidP="00123083">
      <w:pPr>
        <w:widowControl w:val="0"/>
        <w:autoSpaceDE w:val="0"/>
        <w:autoSpaceDN w:val="0"/>
        <w:adjustRightInd w:val="0"/>
        <w:ind w:left="2880" w:hanging="720"/>
      </w:pPr>
      <w:r>
        <w:tab/>
        <w:t xml:space="preserve">Illinois Environmental Protection Agency </w:t>
      </w:r>
    </w:p>
    <w:p w:rsidR="00123083" w:rsidRDefault="00123083" w:rsidP="00123083">
      <w:pPr>
        <w:widowControl w:val="0"/>
        <w:autoSpaceDE w:val="0"/>
        <w:autoSpaceDN w:val="0"/>
        <w:adjustRightInd w:val="0"/>
        <w:ind w:left="2880" w:hanging="720"/>
      </w:pPr>
      <w:r>
        <w:tab/>
      </w:r>
      <w:r w:rsidR="00376976">
        <w:t>1021 North Grand Ave. East</w:t>
      </w:r>
      <w:r>
        <w:t xml:space="preserve"> </w:t>
      </w:r>
    </w:p>
    <w:p w:rsidR="00376976" w:rsidRDefault="00376976" w:rsidP="00123083">
      <w:pPr>
        <w:widowControl w:val="0"/>
        <w:autoSpaceDE w:val="0"/>
        <w:autoSpaceDN w:val="0"/>
        <w:adjustRightInd w:val="0"/>
        <w:ind w:left="2880" w:hanging="720"/>
      </w:pPr>
      <w:r>
        <w:tab/>
        <w:t>PO Box 19276</w:t>
      </w:r>
    </w:p>
    <w:p w:rsidR="00123083" w:rsidRDefault="00123083" w:rsidP="00123083">
      <w:pPr>
        <w:widowControl w:val="0"/>
        <w:autoSpaceDE w:val="0"/>
        <w:autoSpaceDN w:val="0"/>
        <w:adjustRightInd w:val="0"/>
        <w:ind w:left="2880" w:hanging="720"/>
      </w:pPr>
      <w:r>
        <w:tab/>
        <w:t xml:space="preserve">Springfield, Illinois  </w:t>
      </w:r>
      <w:r w:rsidR="00376976">
        <w:t>62794-9276</w:t>
      </w:r>
      <w:r>
        <w:t xml:space="preserve"> </w:t>
      </w:r>
    </w:p>
    <w:p w:rsidR="000B3C76" w:rsidRDefault="000B3C76" w:rsidP="00123083">
      <w:pPr>
        <w:widowControl w:val="0"/>
        <w:autoSpaceDE w:val="0"/>
        <w:autoSpaceDN w:val="0"/>
        <w:adjustRightInd w:val="0"/>
        <w:ind w:left="2880" w:hanging="720"/>
      </w:pPr>
    </w:p>
    <w:p w:rsidR="00123083" w:rsidRDefault="00123083" w:rsidP="00123083">
      <w:pPr>
        <w:widowControl w:val="0"/>
        <w:autoSpaceDE w:val="0"/>
        <w:autoSpaceDN w:val="0"/>
        <w:adjustRightInd w:val="0"/>
        <w:ind w:left="2160" w:hanging="720"/>
      </w:pPr>
      <w:r>
        <w:t>2)</w:t>
      </w:r>
      <w:r>
        <w:tab/>
        <w:t xml:space="preserve">The petition shall contain a clear statement of reasons for the proposed rule, amendment or repeal and the exact language of the suggested new rule or amendment. </w:t>
      </w:r>
    </w:p>
    <w:p w:rsidR="005876C4" w:rsidRDefault="005876C4" w:rsidP="00123083">
      <w:pPr>
        <w:widowControl w:val="0"/>
        <w:autoSpaceDE w:val="0"/>
        <w:autoSpaceDN w:val="0"/>
        <w:adjustRightInd w:val="0"/>
        <w:ind w:left="1440" w:hanging="720"/>
      </w:pPr>
    </w:p>
    <w:p w:rsidR="00123083" w:rsidRDefault="00123083" w:rsidP="00123083">
      <w:pPr>
        <w:widowControl w:val="0"/>
        <w:autoSpaceDE w:val="0"/>
        <w:autoSpaceDN w:val="0"/>
        <w:adjustRightInd w:val="0"/>
        <w:ind w:left="1440" w:hanging="720"/>
      </w:pPr>
      <w:r>
        <w:t>c)</w:t>
      </w:r>
      <w:r>
        <w:tab/>
        <w:t xml:space="preserve">The principal copy of the Agency's adopted rules which have been filed with the Secretary of State Administrative Code Unit (ACU) and stamped by the ACU with the date the rules were filed, shall be kept at the Agency's Library at </w:t>
      </w:r>
      <w:r w:rsidR="00376976">
        <w:t>1021 North Grand Ave. East</w:t>
      </w:r>
      <w:r>
        <w:t xml:space="preserve">, Springfield, Illinois; other stamped copies shall be kept at the Agency's divisional regional offices, and shall be available for public review from 8:30 am to 4:30 pm during State working days. </w:t>
      </w:r>
    </w:p>
    <w:p w:rsidR="005876C4" w:rsidRDefault="005876C4" w:rsidP="00123083">
      <w:pPr>
        <w:widowControl w:val="0"/>
        <w:autoSpaceDE w:val="0"/>
        <w:autoSpaceDN w:val="0"/>
        <w:adjustRightInd w:val="0"/>
        <w:ind w:left="1440" w:hanging="720"/>
      </w:pPr>
    </w:p>
    <w:p w:rsidR="00123083" w:rsidRDefault="00123083" w:rsidP="00123083">
      <w:pPr>
        <w:widowControl w:val="0"/>
        <w:autoSpaceDE w:val="0"/>
        <w:autoSpaceDN w:val="0"/>
        <w:adjustRightInd w:val="0"/>
        <w:ind w:left="1440" w:hanging="720"/>
      </w:pPr>
      <w:r>
        <w:t>d)</w:t>
      </w:r>
      <w:r>
        <w:tab/>
        <w:t xml:space="preserve">In proposing and adopting rules the Agency shall follow the requirements of the Illinois Administrative Procedure Act </w:t>
      </w:r>
      <w:r w:rsidR="00376976">
        <w:t>[5 ILCS 100]</w:t>
      </w:r>
      <w:r>
        <w:t xml:space="preserve">; the rules of the Joint Committee on Administrative Rules (1 Ill. Adm. Code 220, 230 and 240); the Secretary of </w:t>
      </w:r>
      <w:r w:rsidR="00DB2834">
        <w:t>State's</w:t>
      </w:r>
      <w:r>
        <w:t xml:space="preserve"> "Rulemaking Procedures" (1 Ill. Adm. Code 100), and the Secretary of State's "Administrative Code Style Manual". </w:t>
      </w:r>
    </w:p>
    <w:p w:rsidR="00376976" w:rsidRDefault="00376976" w:rsidP="00123083">
      <w:pPr>
        <w:widowControl w:val="0"/>
        <w:autoSpaceDE w:val="0"/>
        <w:autoSpaceDN w:val="0"/>
        <w:adjustRightInd w:val="0"/>
        <w:ind w:left="1440" w:hanging="720"/>
      </w:pPr>
    </w:p>
    <w:p w:rsidR="00376976" w:rsidRPr="00D55B37" w:rsidRDefault="00376976">
      <w:pPr>
        <w:pStyle w:val="JCARSourceNote"/>
        <w:ind w:left="720"/>
      </w:pPr>
      <w:r w:rsidRPr="00D55B37">
        <w:t xml:space="preserve">(Source:  </w:t>
      </w:r>
      <w:r>
        <w:t>Amended</w:t>
      </w:r>
      <w:r w:rsidRPr="00D55B37">
        <w:t xml:space="preserve"> at </w:t>
      </w:r>
      <w:r>
        <w:t>34 I</w:t>
      </w:r>
      <w:r w:rsidRPr="00D55B37">
        <w:t xml:space="preserve">ll. Reg. </w:t>
      </w:r>
      <w:r w:rsidR="0006513E">
        <w:t>90</w:t>
      </w:r>
      <w:r w:rsidR="00D2414F">
        <w:t>19</w:t>
      </w:r>
      <w:r w:rsidRPr="00D55B37">
        <w:t xml:space="preserve">, effective </w:t>
      </w:r>
      <w:r w:rsidR="00387745">
        <w:t>June 22, 2010</w:t>
      </w:r>
      <w:r w:rsidRPr="00D55B37">
        <w:t>)</w:t>
      </w:r>
    </w:p>
    <w:sectPr w:rsidR="00376976" w:rsidRPr="00D55B37" w:rsidSect="001230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3083"/>
    <w:rsid w:val="0006513E"/>
    <w:rsid w:val="000B3C76"/>
    <w:rsid w:val="00123083"/>
    <w:rsid w:val="001678D1"/>
    <w:rsid w:val="00376976"/>
    <w:rsid w:val="00387745"/>
    <w:rsid w:val="00493C98"/>
    <w:rsid w:val="005876C4"/>
    <w:rsid w:val="009A6F1E"/>
    <w:rsid w:val="00A827B9"/>
    <w:rsid w:val="00CA5A1E"/>
    <w:rsid w:val="00D2414F"/>
    <w:rsid w:val="00DB2834"/>
    <w:rsid w:val="00F8650A"/>
    <w:rsid w:val="00FD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6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6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1825</vt:lpstr>
    </vt:vector>
  </TitlesOfParts>
  <Company>state of illinois</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