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FE" w:rsidRPr="00091DFE" w:rsidRDefault="00091DFE" w:rsidP="00091DFE">
      <w:pPr>
        <w:jc w:val="center"/>
      </w:pPr>
      <w:bookmarkStart w:id="0" w:name="_GoBack"/>
      <w:bookmarkEnd w:id="0"/>
      <w:r w:rsidRPr="00091DFE">
        <w:t>PART 1770</w:t>
      </w:r>
    </w:p>
    <w:p w:rsidR="00091DFE" w:rsidRPr="00091DFE" w:rsidRDefault="00091DFE" w:rsidP="00091DFE">
      <w:pPr>
        <w:jc w:val="center"/>
      </w:pPr>
      <w:r w:rsidRPr="00091DFE">
        <w:t>PUBLIC INFORMATION, RULEMAKING AND ORGANIZATION</w:t>
      </w:r>
    </w:p>
    <w:sectPr w:rsidR="00091DFE" w:rsidRPr="00091D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00" w:rsidRDefault="001B6D00">
      <w:r>
        <w:separator/>
      </w:r>
    </w:p>
  </w:endnote>
  <w:endnote w:type="continuationSeparator" w:id="0">
    <w:p w:rsidR="001B6D00" w:rsidRDefault="001B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00" w:rsidRDefault="001B6D00">
      <w:r>
        <w:separator/>
      </w:r>
    </w:p>
  </w:footnote>
  <w:footnote w:type="continuationSeparator" w:id="0">
    <w:p w:rsidR="001B6D00" w:rsidRDefault="001B6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D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1DF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D00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0BB7"/>
    <w:rsid w:val="00225354"/>
    <w:rsid w:val="0023173C"/>
    <w:rsid w:val="002324A0"/>
    <w:rsid w:val="002325F1"/>
    <w:rsid w:val="002375DD"/>
    <w:rsid w:val="002524EC"/>
    <w:rsid w:val="0026216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22B7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32E6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1B24"/>
    <w:rsid w:val="00FC2BF7"/>
    <w:rsid w:val="00FC3252"/>
    <w:rsid w:val="00FC34CE"/>
    <w:rsid w:val="00FC413B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