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A0" w:rsidRDefault="000000A0" w:rsidP="00000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0A0" w:rsidRDefault="000000A0" w:rsidP="000000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1720.350  Annual Council Budget</w:t>
      </w:r>
      <w:r>
        <w:t xml:space="preserve"> </w:t>
      </w:r>
    </w:p>
    <w:p w:rsidR="000000A0" w:rsidRDefault="000000A0" w:rsidP="000000A0">
      <w:pPr>
        <w:widowControl w:val="0"/>
        <w:autoSpaceDE w:val="0"/>
        <w:autoSpaceDN w:val="0"/>
        <w:adjustRightInd w:val="0"/>
      </w:pPr>
    </w:p>
    <w:p w:rsidR="000000A0" w:rsidRDefault="000000A0" w:rsidP="000000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Annual Budget </w:t>
      </w:r>
      <w:r w:rsidR="000324CD">
        <w:t>–</w:t>
      </w:r>
      <w:r>
        <w:t xml:space="preserve"> On an annual basis, the Executive Director shall prepare for the Council's review and approval a fiscal year budget for operations, awards and grants, and Trust Fund Income. </w:t>
      </w:r>
    </w:p>
    <w:p w:rsidR="00C279FA" w:rsidRDefault="00C279FA" w:rsidP="000000A0">
      <w:pPr>
        <w:widowControl w:val="0"/>
        <w:autoSpaceDE w:val="0"/>
        <w:autoSpaceDN w:val="0"/>
        <w:adjustRightInd w:val="0"/>
        <w:ind w:left="1440" w:hanging="720"/>
      </w:pPr>
    </w:p>
    <w:p w:rsidR="000000A0" w:rsidRDefault="000000A0" w:rsidP="000000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Appropriations </w:t>
      </w:r>
      <w:r w:rsidR="000324CD">
        <w:t>–</w:t>
      </w:r>
      <w:r>
        <w:t xml:space="preserve"> The budget approved by the Council shall be incorporated into the Illinois Criminal Justice Information Authority's regular requests for </w:t>
      </w:r>
      <w:proofErr w:type="spellStart"/>
      <w:r>
        <w:t>appropriateions</w:t>
      </w:r>
      <w:proofErr w:type="spellEnd"/>
      <w:r>
        <w:t xml:space="preserve"> in the form and manner required by the Bureau of the Budget, and shall be submitted to the Governor's Office by the Executive Director on behalf of the Council. </w:t>
      </w:r>
    </w:p>
    <w:p w:rsidR="00C279FA" w:rsidRDefault="00C279FA" w:rsidP="000000A0">
      <w:pPr>
        <w:widowControl w:val="0"/>
        <w:autoSpaceDE w:val="0"/>
        <w:autoSpaceDN w:val="0"/>
        <w:adjustRightInd w:val="0"/>
        <w:ind w:left="1440" w:hanging="720"/>
      </w:pPr>
    </w:p>
    <w:p w:rsidR="000000A0" w:rsidRDefault="000000A0" w:rsidP="000000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Supplemental Appropriations </w:t>
      </w:r>
      <w:r w:rsidR="000324CD">
        <w:t>–</w:t>
      </w:r>
      <w:r>
        <w:t xml:space="preserve"> Requests for supplemental appropriations, if necessary, shall also be prepared by the Executive Director for consideration by the Council, prior to submission to the Governor's Office. </w:t>
      </w:r>
    </w:p>
    <w:sectPr w:rsidR="000000A0" w:rsidSect="00000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A0"/>
    <w:rsid w:val="000000A0"/>
    <w:rsid w:val="0002775D"/>
    <w:rsid w:val="000324CD"/>
    <w:rsid w:val="001678D1"/>
    <w:rsid w:val="004A579E"/>
    <w:rsid w:val="00A32B24"/>
    <w:rsid w:val="00C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