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3E1" w:rsidRDefault="005F43E1" w:rsidP="005F43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43E1" w:rsidRDefault="005F43E1" w:rsidP="005F43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1651.210  Person to Whom Requests Are Submitted</w:t>
      </w:r>
      <w:r>
        <w:t xml:space="preserve"> </w:t>
      </w:r>
    </w:p>
    <w:p w:rsidR="005F43E1" w:rsidRDefault="005F43E1" w:rsidP="005F43E1">
      <w:pPr>
        <w:widowControl w:val="0"/>
        <w:autoSpaceDE w:val="0"/>
        <w:autoSpaceDN w:val="0"/>
        <w:adjustRightInd w:val="0"/>
      </w:pPr>
    </w:p>
    <w:p w:rsidR="005F43E1" w:rsidRDefault="005F43E1" w:rsidP="005F43E1">
      <w:pPr>
        <w:widowControl w:val="0"/>
        <w:autoSpaceDE w:val="0"/>
        <w:autoSpaceDN w:val="0"/>
        <w:adjustRightInd w:val="0"/>
      </w:pPr>
      <w:r>
        <w:t xml:space="preserve">Requests for public records shall be submitted to the Board's Freedom of Information Officer.  Requestors shall address all requests for public records to: </w:t>
      </w:r>
    </w:p>
    <w:p w:rsidR="005F43E1" w:rsidRDefault="005F43E1" w:rsidP="005F43E1">
      <w:pPr>
        <w:widowControl w:val="0"/>
        <w:autoSpaceDE w:val="0"/>
        <w:autoSpaceDN w:val="0"/>
        <w:adjustRightInd w:val="0"/>
      </w:pPr>
    </w:p>
    <w:p w:rsidR="005F43E1" w:rsidRDefault="005F43E1" w:rsidP="00150FE6">
      <w:pPr>
        <w:widowControl w:val="0"/>
        <w:autoSpaceDE w:val="0"/>
        <w:autoSpaceDN w:val="0"/>
        <w:adjustRightInd w:val="0"/>
        <w:ind w:left="2166" w:hanging="720"/>
      </w:pPr>
      <w:r>
        <w:t xml:space="preserve">Freedom of Information Officer </w:t>
      </w:r>
    </w:p>
    <w:p w:rsidR="005F43E1" w:rsidRDefault="005F43E1" w:rsidP="00150FE6">
      <w:pPr>
        <w:widowControl w:val="0"/>
        <w:autoSpaceDE w:val="0"/>
        <w:autoSpaceDN w:val="0"/>
        <w:adjustRightInd w:val="0"/>
        <w:ind w:left="2166" w:hanging="720"/>
      </w:pPr>
      <w:r>
        <w:t xml:space="preserve">Capital Development Board </w:t>
      </w:r>
    </w:p>
    <w:p w:rsidR="005F43E1" w:rsidRDefault="005F43E1" w:rsidP="00150FE6">
      <w:pPr>
        <w:widowControl w:val="0"/>
        <w:autoSpaceDE w:val="0"/>
        <w:autoSpaceDN w:val="0"/>
        <w:adjustRightInd w:val="0"/>
        <w:ind w:left="2166" w:hanging="720"/>
      </w:pPr>
      <w:r>
        <w:t>3</w:t>
      </w:r>
      <w:r w:rsidRPr="00150FE6">
        <w:rPr>
          <w:vertAlign w:val="superscript"/>
        </w:rPr>
        <w:t>rd</w:t>
      </w:r>
      <w:r w:rsidR="00150FE6">
        <w:t xml:space="preserve"> Floor/</w:t>
      </w:r>
      <w:r>
        <w:t xml:space="preserve">William G. Stratton Building </w:t>
      </w:r>
    </w:p>
    <w:p w:rsidR="005F43E1" w:rsidRDefault="005F43E1" w:rsidP="00150FE6">
      <w:pPr>
        <w:widowControl w:val="0"/>
        <w:autoSpaceDE w:val="0"/>
        <w:autoSpaceDN w:val="0"/>
        <w:adjustRightInd w:val="0"/>
        <w:ind w:left="2166" w:hanging="720"/>
      </w:pPr>
      <w:r>
        <w:t xml:space="preserve">401 South Spring Street </w:t>
      </w:r>
    </w:p>
    <w:p w:rsidR="005F43E1" w:rsidRDefault="005F43E1" w:rsidP="00150FE6">
      <w:pPr>
        <w:widowControl w:val="0"/>
        <w:autoSpaceDE w:val="0"/>
        <w:autoSpaceDN w:val="0"/>
        <w:adjustRightInd w:val="0"/>
        <w:ind w:left="2166" w:hanging="720"/>
      </w:pPr>
      <w:r>
        <w:t xml:space="preserve">Springfield, Illinois  62706 </w:t>
      </w:r>
    </w:p>
    <w:p w:rsidR="005F43E1" w:rsidRDefault="005F43E1" w:rsidP="00150FE6">
      <w:pPr>
        <w:widowControl w:val="0"/>
        <w:autoSpaceDE w:val="0"/>
        <w:autoSpaceDN w:val="0"/>
        <w:adjustRightInd w:val="0"/>
        <w:ind w:left="2166" w:hanging="720"/>
      </w:pPr>
      <w:r>
        <w:t xml:space="preserve">Attn:  FOIA Request </w:t>
      </w:r>
    </w:p>
    <w:sectPr w:rsidR="005F43E1" w:rsidSect="005F43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43E1"/>
    <w:rsid w:val="000B55EB"/>
    <w:rsid w:val="00150FE6"/>
    <w:rsid w:val="001678D1"/>
    <w:rsid w:val="001B3155"/>
    <w:rsid w:val="0052296A"/>
    <w:rsid w:val="005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1651</vt:lpstr>
    </vt:vector>
  </TitlesOfParts>
  <Company>state of illinois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1651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