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3367" w14:textId="77777777" w:rsidR="001D53AB" w:rsidRDefault="001D53AB" w:rsidP="001D53AB">
      <w:pPr>
        <w:widowControl w:val="0"/>
        <w:rPr>
          <w:b/>
        </w:rPr>
      </w:pPr>
    </w:p>
    <w:p w14:paraId="3F31CDB6" w14:textId="77777777" w:rsidR="001D53AB" w:rsidRDefault="001D53AB" w:rsidP="001D53AB">
      <w:pPr>
        <w:widowControl w:val="0"/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>1620.5  Definitions</w:t>
      </w:r>
      <w:proofErr w:type="gramEnd"/>
    </w:p>
    <w:p w14:paraId="74AD8A0B" w14:textId="77777777" w:rsidR="001D53AB" w:rsidRPr="00D60561" w:rsidRDefault="001D53AB" w:rsidP="002B3592">
      <w:pPr>
        <w:widowControl w:val="0"/>
      </w:pPr>
    </w:p>
    <w:p w14:paraId="470FE336" w14:textId="49E73F29" w:rsidR="00974D2D" w:rsidRPr="00974D2D" w:rsidRDefault="00974D2D" w:rsidP="00974D2D">
      <w:pPr>
        <w:ind w:left="1440"/>
        <w:rPr>
          <w:szCs w:val="24"/>
        </w:rPr>
      </w:pPr>
      <w:r w:rsidRPr="00974D2D">
        <w:rPr>
          <w:szCs w:val="24"/>
        </w:rPr>
        <w:t>"20-63 Complainant" means a "complainant" as defined in Section 20-63 of the Act (</w:t>
      </w:r>
      <w:r w:rsidRPr="00974D2D">
        <w:rPr>
          <w:i/>
          <w:szCs w:val="24"/>
        </w:rPr>
        <w:t xml:space="preserve">a known person identified in a complaint filed with an Executive Inspector General as a person subjected to alleged discrimination, harassment, or sexual harassment in violation of Section 5-65 of </w:t>
      </w:r>
      <w:r w:rsidRPr="00974D2D">
        <w:rPr>
          <w:szCs w:val="24"/>
        </w:rPr>
        <w:t>the</w:t>
      </w:r>
      <w:r w:rsidRPr="00974D2D">
        <w:rPr>
          <w:i/>
          <w:szCs w:val="24"/>
        </w:rPr>
        <w:t xml:space="preserve"> Act, subsection (a) of Section 4.7 of the Lobbyist Registration Act, or Article 2 of the Illinois Human Rights Act, regardless of whether the complaint is filed by the person</w:t>
      </w:r>
      <w:r w:rsidRPr="00974D2D">
        <w:rPr>
          <w:szCs w:val="24"/>
        </w:rPr>
        <w:t xml:space="preserve"> [5 </w:t>
      </w:r>
      <w:proofErr w:type="spellStart"/>
      <w:r w:rsidRPr="00974D2D">
        <w:rPr>
          <w:szCs w:val="24"/>
        </w:rPr>
        <w:t>ILCS</w:t>
      </w:r>
      <w:proofErr w:type="spellEnd"/>
      <w:r w:rsidRPr="00974D2D">
        <w:rPr>
          <w:szCs w:val="24"/>
        </w:rPr>
        <w:t xml:space="preserve"> 430/20-63(a)]).  A person who is not known and identified in the complaint but who otherwise meets the definition shall, upon identification and location, be considered a 20-63 Complainant and accorded, to the extent practicable, all the rights that would have been accorded complainant had the complainant been known and identified in the complaint</w:t>
      </w:r>
      <w:r w:rsidR="00BE6DD3">
        <w:rPr>
          <w:szCs w:val="24"/>
        </w:rPr>
        <w:t>.</w:t>
      </w:r>
    </w:p>
    <w:p w14:paraId="05142D7F" w14:textId="77777777" w:rsidR="00974D2D" w:rsidRDefault="00974D2D" w:rsidP="002B3592"/>
    <w:p w14:paraId="4095BA69" w14:textId="0236A2E7" w:rsidR="001D53AB" w:rsidRDefault="001D53AB" w:rsidP="001D53AB">
      <w:pPr>
        <w:ind w:left="1440"/>
      </w:pPr>
      <w:r>
        <w:t xml:space="preserve">"Act" or "Ethics Act" means the State Officials and Employees Ethics Act [5 </w:t>
      </w:r>
      <w:proofErr w:type="spellStart"/>
      <w:r>
        <w:t>ILCS</w:t>
      </w:r>
      <w:proofErr w:type="spellEnd"/>
      <w:r>
        <w:t xml:space="preserve"> 430].</w:t>
      </w:r>
    </w:p>
    <w:p w14:paraId="4B1D3612" w14:textId="77777777" w:rsidR="001D53AB" w:rsidRDefault="001D53AB" w:rsidP="001D53AB"/>
    <w:p w14:paraId="3AB027E8" w14:textId="77777777" w:rsidR="001D53AB" w:rsidRDefault="001D53AB" w:rsidP="001D53AB">
      <w:pPr>
        <w:ind w:left="1440"/>
        <w:rPr>
          <w:u w:val="single"/>
        </w:rPr>
      </w:pPr>
      <w:r>
        <w:t>"Chair" means the Chairperson of the Executive Ethics Commission as chosen in accordance with Section 20-5(e) of the Act.</w:t>
      </w:r>
    </w:p>
    <w:p w14:paraId="12F7C12E" w14:textId="77777777" w:rsidR="001D53AB" w:rsidRDefault="001D53AB" w:rsidP="002B3592"/>
    <w:p w14:paraId="45BAC9A4" w14:textId="77777777" w:rsidR="001D53AB" w:rsidRDefault="001D53AB" w:rsidP="001D53AB">
      <w:pPr>
        <w:ind w:left="1440"/>
      </w:pPr>
      <w:r>
        <w:t>"Commission" means the Executive Ethics Commission created by Section 20-5 of the Act.</w:t>
      </w:r>
    </w:p>
    <w:p w14:paraId="29D680CE" w14:textId="77777777" w:rsidR="001D53AB" w:rsidRDefault="001D53AB" w:rsidP="002B3592"/>
    <w:p w14:paraId="25182BB7" w14:textId="77777777" w:rsidR="001D53AB" w:rsidRDefault="001D53AB" w:rsidP="001D53AB">
      <w:pPr>
        <w:ind w:left="720" w:firstLine="720"/>
      </w:pPr>
      <w:r>
        <w:t>"Commissioner" means a commissioner of the Executive Ethics Commission.</w:t>
      </w:r>
    </w:p>
    <w:p w14:paraId="2B51CCE5" w14:textId="77777777" w:rsidR="00754870" w:rsidRDefault="00754870" w:rsidP="002B3592"/>
    <w:p w14:paraId="7C2E369E" w14:textId="6EF73E6A" w:rsidR="001D53AB" w:rsidRDefault="001D53AB" w:rsidP="001D53AB">
      <w:pPr>
        <w:ind w:left="1440"/>
      </w:pPr>
      <w:r>
        <w:t>"Executive Inspector General" means one of the</w:t>
      </w:r>
      <w:r w:rsidR="00CD0A31">
        <w:t xml:space="preserve"> </w:t>
      </w:r>
      <w:r w:rsidR="00662BA9">
        <w:t>5</w:t>
      </w:r>
      <w:r>
        <w:t xml:space="preserve"> appointees described in Section 20-10(b) of the Act.</w:t>
      </w:r>
    </w:p>
    <w:p w14:paraId="13F24BE7" w14:textId="77777777" w:rsidR="001B0DB0" w:rsidRDefault="001B0DB0" w:rsidP="002B3592"/>
    <w:p w14:paraId="5156A42D" w14:textId="77777777" w:rsidR="001B0DB0" w:rsidRDefault="001B0DB0" w:rsidP="001B0DB0">
      <w:pPr>
        <w:ind w:left="720" w:firstLine="705"/>
      </w:pPr>
      <w:r w:rsidRPr="00ED20F0">
        <w:t>"FOIA</w:t>
      </w:r>
      <w:r>
        <w:t>"</w:t>
      </w:r>
      <w:r w:rsidRPr="00ED20F0">
        <w:t xml:space="preserve"> means the Freedom of Information Act [5 </w:t>
      </w:r>
      <w:proofErr w:type="spellStart"/>
      <w:r w:rsidRPr="00ED20F0">
        <w:t>ILCS</w:t>
      </w:r>
      <w:proofErr w:type="spellEnd"/>
      <w:r w:rsidRPr="00ED20F0">
        <w:t xml:space="preserve"> 140]</w:t>
      </w:r>
      <w:r>
        <w:t>.</w:t>
      </w:r>
    </w:p>
    <w:p w14:paraId="03E5223A" w14:textId="77777777" w:rsidR="001D53AB" w:rsidRDefault="001D53AB" w:rsidP="002B3592"/>
    <w:p w14:paraId="085EB050" w14:textId="77777777" w:rsidR="001D53AB" w:rsidRPr="008C7A2C" w:rsidRDefault="001D53AB" w:rsidP="001D53AB">
      <w:pPr>
        <w:ind w:left="1440"/>
      </w:pPr>
      <w:r>
        <w:t>"</w:t>
      </w:r>
      <w:r w:rsidRPr="008C7A2C">
        <w:t>Officer</w:t>
      </w:r>
      <w:r>
        <w:t>"</w:t>
      </w:r>
      <w:r w:rsidRPr="008C7A2C">
        <w:t xml:space="preserve"> or </w:t>
      </w:r>
      <w:r>
        <w:t>"E</w:t>
      </w:r>
      <w:r w:rsidRPr="008C7A2C">
        <w:t>mployee</w:t>
      </w:r>
      <w:r>
        <w:t>"</w:t>
      </w:r>
      <w:r w:rsidRPr="008C7A2C">
        <w:t xml:space="preserve"> means a former or current officer or State employee of the executive branch</w:t>
      </w:r>
      <w:r w:rsidR="00C71EAD">
        <w:t xml:space="preserve"> or of State </w:t>
      </w:r>
      <w:r w:rsidR="00EF79A6">
        <w:t>p</w:t>
      </w:r>
      <w:r w:rsidR="00C71EAD">
        <w:t>ublic universities</w:t>
      </w:r>
      <w:r w:rsidRPr="008C7A2C">
        <w:t>.</w:t>
      </w:r>
    </w:p>
    <w:p w14:paraId="2FA4CDCF" w14:textId="77777777" w:rsidR="001D53AB" w:rsidRPr="008C7A2C" w:rsidRDefault="001D53AB" w:rsidP="001D53AB"/>
    <w:p w14:paraId="60785AE2" w14:textId="77777777" w:rsidR="001D53AB" w:rsidRPr="008C7A2C" w:rsidRDefault="001D53AB" w:rsidP="001D53AB">
      <w:pPr>
        <w:ind w:left="1440"/>
      </w:pPr>
      <w:r>
        <w:t>"</w:t>
      </w:r>
      <w:r w:rsidRPr="008C7A2C">
        <w:t>Relationship</w:t>
      </w:r>
      <w:r>
        <w:t>"</w:t>
      </w:r>
      <w:r w:rsidRPr="008C7A2C">
        <w:t xml:space="preserve"> means any arrangement between a source and the officer or employee for employment, compensation or fees for services.</w:t>
      </w:r>
    </w:p>
    <w:p w14:paraId="04438465" w14:textId="77777777" w:rsidR="001D53AB" w:rsidRPr="008C7A2C" w:rsidRDefault="001D53AB" w:rsidP="001D53AB"/>
    <w:p w14:paraId="2D3AC692" w14:textId="77777777" w:rsidR="001D53AB" w:rsidRPr="008C7A2C" w:rsidRDefault="001D53AB" w:rsidP="001D53AB">
      <w:pPr>
        <w:ind w:left="1440"/>
      </w:pPr>
      <w:r>
        <w:t>"</w:t>
      </w:r>
      <w:r w:rsidRPr="008C7A2C">
        <w:t>Requestor</w:t>
      </w:r>
      <w:r>
        <w:t>"</w:t>
      </w:r>
      <w:r w:rsidRPr="008C7A2C">
        <w:t xml:space="preserve"> means a person </w:t>
      </w:r>
      <w:r w:rsidR="00754870" w:rsidRPr="00ED20F0">
        <w:t>who submits a request for public records in accordance with this Part</w:t>
      </w:r>
      <w:r w:rsidRPr="008C7A2C">
        <w:t>.</w:t>
      </w:r>
    </w:p>
    <w:p w14:paraId="42E0AB80" w14:textId="77777777" w:rsidR="001D53AB" w:rsidRPr="008C7A2C" w:rsidRDefault="001D53AB" w:rsidP="001D53AB"/>
    <w:p w14:paraId="40202CE2" w14:textId="77777777" w:rsidR="001D53AB" w:rsidRPr="008C7A2C" w:rsidRDefault="001D53AB" w:rsidP="001D53AB">
      <w:pPr>
        <w:ind w:left="1440"/>
      </w:pPr>
      <w:r>
        <w:t>"</w:t>
      </w:r>
      <w:r w:rsidRPr="008C7A2C">
        <w:t>Source</w:t>
      </w:r>
      <w:r>
        <w:t>"</w:t>
      </w:r>
      <w:r w:rsidRPr="008C7A2C">
        <w:t xml:space="preserve"> means a requestor</w:t>
      </w:r>
      <w:r>
        <w:t>'</w:t>
      </w:r>
      <w:r w:rsidRPr="008C7A2C">
        <w:t>s prospective employer or source of compensation of fees for services, including the parent or subsidiary of the same.</w:t>
      </w:r>
    </w:p>
    <w:p w14:paraId="2D66BCB5" w14:textId="77777777" w:rsidR="001C71C2" w:rsidRDefault="001C71C2" w:rsidP="00573770"/>
    <w:p w14:paraId="59624717" w14:textId="77777777" w:rsidR="001D53AB" w:rsidRDefault="001D53AB" w:rsidP="001D53AB">
      <w:pPr>
        <w:ind w:left="1440"/>
      </w:pPr>
      <w:r>
        <w:t xml:space="preserve">"Ultimate Jurisdictional Authority" or "UJA" means those entities described in 5 </w:t>
      </w:r>
      <w:proofErr w:type="spellStart"/>
      <w:r>
        <w:t>ILCS</w:t>
      </w:r>
      <w:proofErr w:type="spellEnd"/>
      <w:r>
        <w:t xml:space="preserve"> 430/1-5</w:t>
      </w:r>
      <w:r w:rsidR="002734C1">
        <w:t xml:space="preserve"> and not under the jurisdiction of the Legislative Ethics Commission</w:t>
      </w:r>
      <w:r>
        <w:t>.</w:t>
      </w:r>
    </w:p>
    <w:p w14:paraId="2A4E274E" w14:textId="7BA7738A" w:rsidR="00FA01DF" w:rsidRDefault="00FA01DF" w:rsidP="002B3592"/>
    <w:p w14:paraId="7A564CE1" w14:textId="6E31508F" w:rsidR="00974D2D" w:rsidRPr="00974D2D" w:rsidRDefault="00974D2D" w:rsidP="00974D2D">
      <w:pPr>
        <w:ind w:left="720"/>
        <w:rPr>
          <w:szCs w:val="24"/>
        </w:rPr>
      </w:pPr>
      <w:r w:rsidRPr="00974D2D">
        <w:rPr>
          <w:szCs w:val="24"/>
        </w:rPr>
        <w:t xml:space="preserve">(Source:  Amended at 47 Ill. Reg. </w:t>
      </w:r>
      <w:r w:rsidR="003F5C3A">
        <w:rPr>
          <w:szCs w:val="24"/>
        </w:rPr>
        <w:t>12045</w:t>
      </w:r>
      <w:r w:rsidRPr="00974D2D">
        <w:rPr>
          <w:szCs w:val="24"/>
        </w:rPr>
        <w:t xml:space="preserve">, effective </w:t>
      </w:r>
      <w:r w:rsidR="003F5C3A">
        <w:rPr>
          <w:szCs w:val="24"/>
        </w:rPr>
        <w:t>July 31, 2023</w:t>
      </w:r>
      <w:r w:rsidRPr="00974D2D">
        <w:rPr>
          <w:szCs w:val="24"/>
        </w:rPr>
        <w:t>)</w:t>
      </w:r>
    </w:p>
    <w:sectPr w:rsidR="00974D2D" w:rsidRPr="00974D2D" w:rsidSect="008F507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34D57" w14:textId="77777777" w:rsidR="00311EDB" w:rsidRDefault="00311EDB">
      <w:r>
        <w:separator/>
      </w:r>
    </w:p>
  </w:endnote>
  <w:endnote w:type="continuationSeparator" w:id="0">
    <w:p w14:paraId="01208968" w14:textId="77777777" w:rsidR="00311EDB" w:rsidRDefault="0031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9BA0" w14:textId="77777777" w:rsidR="00311EDB" w:rsidRDefault="00311EDB">
      <w:r>
        <w:separator/>
      </w:r>
    </w:p>
  </w:footnote>
  <w:footnote w:type="continuationSeparator" w:id="0">
    <w:p w14:paraId="55BF3CDA" w14:textId="77777777" w:rsidR="00311EDB" w:rsidRDefault="00311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58F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DB0"/>
    <w:rsid w:val="001B5F27"/>
    <w:rsid w:val="001C1D61"/>
    <w:rsid w:val="001C71C2"/>
    <w:rsid w:val="001C7D95"/>
    <w:rsid w:val="001D0EBA"/>
    <w:rsid w:val="001D0EFC"/>
    <w:rsid w:val="001D53AB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4C1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592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1EDB"/>
    <w:rsid w:val="00314233"/>
    <w:rsid w:val="003164D6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7AF6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C3A"/>
    <w:rsid w:val="003F5FD7"/>
    <w:rsid w:val="003F60AF"/>
    <w:rsid w:val="003F60C8"/>
    <w:rsid w:val="004014FB"/>
    <w:rsid w:val="00404222"/>
    <w:rsid w:val="0040431F"/>
    <w:rsid w:val="00407323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5704"/>
    <w:rsid w:val="00460564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768A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0036"/>
    <w:rsid w:val="00651FF5"/>
    <w:rsid w:val="00662BA9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568"/>
    <w:rsid w:val="00695CB6"/>
    <w:rsid w:val="00697F1A"/>
    <w:rsid w:val="006A042E"/>
    <w:rsid w:val="006A1F14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8F6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4870"/>
    <w:rsid w:val="00763B6D"/>
    <w:rsid w:val="007644B1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8B2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5078"/>
    <w:rsid w:val="009053C8"/>
    <w:rsid w:val="00910413"/>
    <w:rsid w:val="00915C6D"/>
    <w:rsid w:val="009168BC"/>
    <w:rsid w:val="00921F8B"/>
    <w:rsid w:val="00922286"/>
    <w:rsid w:val="00925108"/>
    <w:rsid w:val="0093001F"/>
    <w:rsid w:val="009311B3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440F"/>
    <w:rsid w:val="00965A76"/>
    <w:rsid w:val="00966D51"/>
    <w:rsid w:val="00974D2D"/>
    <w:rsid w:val="0098276C"/>
    <w:rsid w:val="00983C53"/>
    <w:rsid w:val="00986F7E"/>
    <w:rsid w:val="00994782"/>
    <w:rsid w:val="00997DFC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36BF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6B27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6E9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6DD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1EAD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A31"/>
    <w:rsid w:val="00CD3723"/>
    <w:rsid w:val="00CD5413"/>
    <w:rsid w:val="00CE01BF"/>
    <w:rsid w:val="00CE4292"/>
    <w:rsid w:val="00D03A79"/>
    <w:rsid w:val="00D0676C"/>
    <w:rsid w:val="00D10D50"/>
    <w:rsid w:val="00D14E2D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D72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8A1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9A6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A58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1DF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DBCA0D"/>
  <w15:docId w15:val="{A8131898-B651-4C63-84B3-66C68C2C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3A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1D53A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2023-06-22T13:20:00Z</dcterms:created>
  <dcterms:modified xsi:type="dcterms:W3CDTF">2023-08-11T16:18:00Z</dcterms:modified>
</cp:coreProperties>
</file>