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2A" w:rsidRDefault="007E202A" w:rsidP="007E20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02A" w:rsidRDefault="007E202A" w:rsidP="007E20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1400.100  Person To Whom Requests Are Submitted</w:t>
      </w:r>
      <w:r>
        <w:t xml:space="preserve"> </w:t>
      </w:r>
    </w:p>
    <w:p w:rsidR="007E202A" w:rsidRDefault="007E202A" w:rsidP="007E202A">
      <w:pPr>
        <w:widowControl w:val="0"/>
        <w:autoSpaceDE w:val="0"/>
        <w:autoSpaceDN w:val="0"/>
        <w:adjustRightInd w:val="0"/>
      </w:pPr>
    </w:p>
    <w:p w:rsidR="007E202A" w:rsidRDefault="007E202A" w:rsidP="007E202A">
      <w:pPr>
        <w:widowControl w:val="0"/>
        <w:autoSpaceDE w:val="0"/>
        <w:autoSpaceDN w:val="0"/>
        <w:adjustRightInd w:val="0"/>
      </w:pPr>
      <w:r>
        <w:t xml:space="preserve">Requests for public records shall be submitted to the Department's Freedom of Information Officer by mail to the Department's Chicago office. </w:t>
      </w:r>
    </w:p>
    <w:sectPr w:rsidR="007E202A" w:rsidSect="007E20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02A"/>
    <w:rsid w:val="000578F6"/>
    <w:rsid w:val="00057D3A"/>
    <w:rsid w:val="00130294"/>
    <w:rsid w:val="001678D1"/>
    <w:rsid w:val="007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