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454" w:rsidRDefault="00614454" w:rsidP="0061445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4454" w:rsidRDefault="00614454" w:rsidP="0061445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1375.440  The Surgeon of the Illinois Air National Guard</w:t>
      </w:r>
      <w:r>
        <w:t xml:space="preserve"> </w:t>
      </w:r>
    </w:p>
    <w:p w:rsidR="00614454" w:rsidRDefault="00614454" w:rsidP="00614454">
      <w:pPr>
        <w:widowControl w:val="0"/>
        <w:autoSpaceDE w:val="0"/>
        <w:autoSpaceDN w:val="0"/>
        <w:adjustRightInd w:val="0"/>
      </w:pPr>
    </w:p>
    <w:p w:rsidR="00614454" w:rsidRDefault="00614454" w:rsidP="00614454">
      <w:pPr>
        <w:widowControl w:val="0"/>
        <w:autoSpaceDE w:val="0"/>
        <w:autoSpaceDN w:val="0"/>
        <w:adjustRightInd w:val="0"/>
      </w:pPr>
      <w:r>
        <w:t xml:space="preserve">The Surgeon reviews clinical programs, participates in flight physical examination evaluations, reviews medical training and performance, and oversees programs relating to the health of Air National Guard members. </w:t>
      </w:r>
    </w:p>
    <w:sectPr w:rsidR="00614454" w:rsidSect="0061445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4454"/>
    <w:rsid w:val="001678D1"/>
    <w:rsid w:val="00614454"/>
    <w:rsid w:val="006E23AF"/>
    <w:rsid w:val="008D4268"/>
    <w:rsid w:val="00C9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1375</vt:lpstr>
    </vt:vector>
  </TitlesOfParts>
  <Company>State of Illinois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1375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