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AE" w:rsidRDefault="008941AE" w:rsidP="007B3965">
      <w:pPr>
        <w:widowControl w:val="0"/>
        <w:autoSpaceDE w:val="0"/>
        <w:autoSpaceDN w:val="0"/>
        <w:adjustRightInd w:val="0"/>
      </w:pPr>
      <w:bookmarkStart w:id="0" w:name="_GoBack"/>
      <w:bookmarkEnd w:id="0"/>
    </w:p>
    <w:p w:rsidR="008941AE" w:rsidRDefault="008941AE" w:rsidP="007B3965">
      <w:pPr>
        <w:widowControl w:val="0"/>
        <w:autoSpaceDE w:val="0"/>
        <w:autoSpaceDN w:val="0"/>
        <w:adjustRightInd w:val="0"/>
      </w:pPr>
      <w:r>
        <w:rPr>
          <w:b/>
          <w:bCs/>
        </w:rPr>
        <w:t>Section 1350.110  Office Locations</w:t>
      </w:r>
      <w:r>
        <w:t xml:space="preserve"> </w:t>
      </w:r>
    </w:p>
    <w:p w:rsidR="008941AE" w:rsidRDefault="008941AE" w:rsidP="007B3965">
      <w:pPr>
        <w:widowControl w:val="0"/>
        <w:autoSpaceDE w:val="0"/>
        <w:autoSpaceDN w:val="0"/>
        <w:adjustRightInd w:val="0"/>
      </w:pPr>
    </w:p>
    <w:p w:rsidR="008941AE" w:rsidRDefault="008941AE" w:rsidP="006230CB">
      <w:pPr>
        <w:widowControl w:val="0"/>
        <w:autoSpaceDE w:val="0"/>
        <w:autoSpaceDN w:val="0"/>
        <w:adjustRightInd w:val="0"/>
      </w:pPr>
      <w:r>
        <w:t xml:space="preserve">The principal offices of the Department are located at 201 East Madison Street, Springfield, Illinois 62702 and 676 North Saint Clair, Suite 2040, Chicago, Illinois 60611.  There are six regional and district offices located statewide which provide service and support to Lottery retailers and players, as well as a collections office located in Chicago.  The statewide office addresses are as follows: </w:t>
      </w:r>
    </w:p>
    <w:p w:rsidR="00347703" w:rsidRDefault="00347703" w:rsidP="006230CB">
      <w:pPr>
        <w:widowControl w:val="0"/>
        <w:autoSpaceDE w:val="0"/>
        <w:autoSpaceDN w:val="0"/>
        <w:adjustRightInd w:val="0"/>
      </w:pPr>
    </w:p>
    <w:tbl>
      <w:tblPr>
        <w:tblW w:w="0" w:type="auto"/>
        <w:tblLook w:val="0000" w:firstRow="0" w:lastRow="0" w:firstColumn="0" w:lastColumn="0" w:noHBand="0" w:noVBand="0"/>
      </w:tblPr>
      <w:tblGrid>
        <w:gridCol w:w="4679"/>
        <w:gridCol w:w="4681"/>
      </w:tblGrid>
      <w:tr w:rsidR="00CF4468" w:rsidTr="00CF4468">
        <w:tblPrEx>
          <w:tblCellMar>
            <w:top w:w="0" w:type="dxa"/>
            <w:bottom w:w="0" w:type="dxa"/>
          </w:tblCellMar>
        </w:tblPrEx>
        <w:trPr>
          <w:trHeight w:val="1080"/>
        </w:trPr>
        <w:tc>
          <w:tcPr>
            <w:tcW w:w="4679" w:type="dxa"/>
            <w:tcMar>
              <w:left w:w="0" w:type="dxa"/>
              <w:right w:w="0" w:type="dxa"/>
            </w:tcMar>
          </w:tcPr>
          <w:p w:rsidR="00CF4468" w:rsidRDefault="00CF4468" w:rsidP="00CF4468">
            <w:pPr>
              <w:widowControl w:val="0"/>
              <w:autoSpaceDE w:val="0"/>
              <w:autoSpaceDN w:val="0"/>
              <w:adjustRightInd w:val="0"/>
            </w:pPr>
            <w:r>
              <w:t>Region 1 and Region 6</w:t>
            </w:r>
          </w:p>
          <w:p w:rsidR="00CF4468" w:rsidRDefault="00CF4468" w:rsidP="00CF4468">
            <w:pPr>
              <w:widowControl w:val="0"/>
              <w:autoSpaceDE w:val="0"/>
              <w:autoSpaceDN w:val="0"/>
              <w:adjustRightInd w:val="0"/>
            </w:pPr>
            <w:r>
              <w:t>10001 Derby Lane</w:t>
            </w:r>
          </w:p>
          <w:p w:rsidR="00CF4468" w:rsidRDefault="00CF4468" w:rsidP="00CF4468">
            <w:pPr>
              <w:widowControl w:val="0"/>
              <w:autoSpaceDE w:val="0"/>
              <w:autoSpaceDN w:val="0"/>
              <w:adjustRightInd w:val="0"/>
            </w:pPr>
            <w:r>
              <w:t>Westchester, IL  60154</w:t>
            </w:r>
          </w:p>
        </w:tc>
        <w:tc>
          <w:tcPr>
            <w:tcW w:w="4681" w:type="dxa"/>
            <w:tcMar>
              <w:left w:w="0" w:type="dxa"/>
              <w:right w:w="0" w:type="dxa"/>
            </w:tcMar>
          </w:tcPr>
          <w:p w:rsidR="00CF4468" w:rsidRDefault="00CF4468" w:rsidP="00CF4468">
            <w:pPr>
              <w:widowControl w:val="0"/>
              <w:autoSpaceDE w:val="0"/>
              <w:autoSpaceDN w:val="0"/>
              <w:adjustRightInd w:val="0"/>
            </w:pPr>
            <w:r>
              <w:t>Region 2</w:t>
            </w:r>
          </w:p>
          <w:p w:rsidR="00CF4468" w:rsidRDefault="00CF4468" w:rsidP="00CF4468">
            <w:pPr>
              <w:widowControl w:val="0"/>
              <w:autoSpaceDE w:val="0"/>
              <w:autoSpaceDN w:val="0"/>
              <w:adjustRightInd w:val="0"/>
            </w:pPr>
            <w:r>
              <w:t>800 Roosevelt Road</w:t>
            </w:r>
          </w:p>
          <w:p w:rsidR="00CF4468" w:rsidRDefault="00CF4468" w:rsidP="00CF4468">
            <w:pPr>
              <w:widowControl w:val="0"/>
              <w:autoSpaceDE w:val="0"/>
              <w:autoSpaceDN w:val="0"/>
              <w:adjustRightInd w:val="0"/>
            </w:pPr>
            <w:r>
              <w:t>Building D, Suite 102</w:t>
            </w:r>
          </w:p>
          <w:p w:rsidR="00CF4468" w:rsidRDefault="00CF4468" w:rsidP="00CF4468">
            <w:pPr>
              <w:widowControl w:val="0"/>
              <w:autoSpaceDE w:val="0"/>
              <w:autoSpaceDN w:val="0"/>
              <w:adjustRightInd w:val="0"/>
            </w:pPr>
            <w:r>
              <w:t>Glen Ellyn, IL 60137</w:t>
            </w:r>
          </w:p>
        </w:tc>
      </w:tr>
      <w:tr w:rsidR="00CF4468" w:rsidTr="00CF4468">
        <w:tblPrEx>
          <w:tblCellMar>
            <w:top w:w="0" w:type="dxa"/>
            <w:bottom w:w="0" w:type="dxa"/>
          </w:tblCellMar>
        </w:tblPrEx>
        <w:trPr>
          <w:trHeight w:val="1095"/>
        </w:trPr>
        <w:tc>
          <w:tcPr>
            <w:tcW w:w="4679" w:type="dxa"/>
            <w:tcMar>
              <w:left w:w="0" w:type="dxa"/>
              <w:right w:w="0" w:type="dxa"/>
            </w:tcMar>
            <w:vAlign w:val="center"/>
          </w:tcPr>
          <w:p w:rsidR="00CF4468" w:rsidRDefault="00CF4468" w:rsidP="00CF4468">
            <w:pPr>
              <w:widowControl w:val="0"/>
              <w:autoSpaceDE w:val="0"/>
              <w:autoSpaceDN w:val="0"/>
              <w:adjustRightInd w:val="0"/>
            </w:pPr>
            <w:r>
              <w:t>Region 3</w:t>
            </w:r>
          </w:p>
          <w:p w:rsidR="00CF4468" w:rsidRDefault="00CF4468" w:rsidP="00CF4468">
            <w:pPr>
              <w:widowControl w:val="0"/>
              <w:autoSpaceDE w:val="0"/>
              <w:autoSpaceDN w:val="0"/>
              <w:adjustRightInd w:val="0"/>
            </w:pPr>
            <w:r>
              <w:t>200 South Wyman</w:t>
            </w:r>
          </w:p>
          <w:p w:rsidR="00CF4468" w:rsidRDefault="00CF4468" w:rsidP="00CF4468">
            <w:pPr>
              <w:widowControl w:val="0"/>
              <w:autoSpaceDE w:val="0"/>
              <w:autoSpaceDN w:val="0"/>
              <w:adjustRightInd w:val="0"/>
            </w:pPr>
            <w:r>
              <w:t>Rockford, IL  61101</w:t>
            </w:r>
          </w:p>
        </w:tc>
        <w:tc>
          <w:tcPr>
            <w:tcW w:w="4681" w:type="dxa"/>
            <w:tcMar>
              <w:left w:w="0" w:type="dxa"/>
              <w:right w:w="0" w:type="dxa"/>
            </w:tcMar>
            <w:vAlign w:val="center"/>
          </w:tcPr>
          <w:p w:rsidR="00CF4468" w:rsidRDefault="00CF4468" w:rsidP="00CF4468">
            <w:pPr>
              <w:widowControl w:val="0"/>
              <w:autoSpaceDE w:val="0"/>
              <w:autoSpaceDN w:val="0"/>
              <w:adjustRightInd w:val="0"/>
            </w:pPr>
            <w:r>
              <w:t>Region 4, District 8</w:t>
            </w:r>
          </w:p>
          <w:p w:rsidR="00CF4468" w:rsidRDefault="00CF4468" w:rsidP="00CF4468">
            <w:pPr>
              <w:widowControl w:val="0"/>
              <w:autoSpaceDE w:val="0"/>
              <w:autoSpaceDN w:val="0"/>
              <w:adjustRightInd w:val="0"/>
            </w:pPr>
            <w:r>
              <w:t>3327 Mississippi Avenue</w:t>
            </w:r>
          </w:p>
          <w:p w:rsidR="00CF4468" w:rsidRDefault="00CF4468" w:rsidP="00CF4468">
            <w:pPr>
              <w:widowControl w:val="0"/>
              <w:autoSpaceDE w:val="0"/>
              <w:autoSpaceDN w:val="0"/>
              <w:adjustRightInd w:val="0"/>
            </w:pPr>
            <w:r>
              <w:t>Cahokia, IL  62206</w:t>
            </w:r>
          </w:p>
        </w:tc>
      </w:tr>
      <w:tr w:rsidR="00CF4468" w:rsidTr="00CF4468">
        <w:tblPrEx>
          <w:tblCellMar>
            <w:top w:w="0" w:type="dxa"/>
            <w:bottom w:w="0" w:type="dxa"/>
          </w:tblCellMar>
        </w:tblPrEx>
        <w:trPr>
          <w:trHeight w:val="1095"/>
        </w:trPr>
        <w:tc>
          <w:tcPr>
            <w:tcW w:w="4679" w:type="dxa"/>
            <w:tcMar>
              <w:left w:w="0" w:type="dxa"/>
              <w:right w:w="0" w:type="dxa"/>
            </w:tcMar>
            <w:vAlign w:val="center"/>
          </w:tcPr>
          <w:p w:rsidR="00CF4468" w:rsidRDefault="00CF4468" w:rsidP="00CF4468">
            <w:pPr>
              <w:widowControl w:val="0"/>
              <w:autoSpaceDE w:val="0"/>
              <w:autoSpaceDN w:val="0"/>
              <w:adjustRightInd w:val="0"/>
            </w:pPr>
            <w:r>
              <w:t>Region 4, District 9</w:t>
            </w:r>
          </w:p>
          <w:p w:rsidR="00CF4468" w:rsidRDefault="00CF4468" w:rsidP="00CF4468">
            <w:pPr>
              <w:widowControl w:val="0"/>
              <w:autoSpaceDE w:val="0"/>
              <w:autoSpaceDN w:val="0"/>
              <w:adjustRightInd w:val="0"/>
            </w:pPr>
            <w:r>
              <w:t>1702 Broadway, Suite C</w:t>
            </w:r>
          </w:p>
          <w:p w:rsidR="00CF4468" w:rsidRDefault="00CF4468" w:rsidP="00CF4468">
            <w:pPr>
              <w:widowControl w:val="0"/>
              <w:autoSpaceDE w:val="0"/>
              <w:autoSpaceDN w:val="0"/>
              <w:adjustRightInd w:val="0"/>
            </w:pPr>
            <w:r>
              <w:t>Mt. Vernon, IL  62864</w:t>
            </w:r>
          </w:p>
        </w:tc>
        <w:tc>
          <w:tcPr>
            <w:tcW w:w="4681" w:type="dxa"/>
            <w:tcMar>
              <w:left w:w="0" w:type="dxa"/>
              <w:right w:w="0" w:type="dxa"/>
            </w:tcMar>
            <w:vAlign w:val="center"/>
          </w:tcPr>
          <w:p w:rsidR="00CF4468" w:rsidRDefault="00CF4468" w:rsidP="00CF4468">
            <w:pPr>
              <w:widowControl w:val="0"/>
              <w:autoSpaceDE w:val="0"/>
              <w:autoSpaceDN w:val="0"/>
              <w:adjustRightInd w:val="0"/>
            </w:pPr>
            <w:r>
              <w:t>Region 5</w:t>
            </w:r>
          </w:p>
          <w:p w:rsidR="00CF4468" w:rsidRDefault="00CF4468" w:rsidP="00CF4468">
            <w:pPr>
              <w:widowControl w:val="0"/>
              <w:autoSpaceDE w:val="0"/>
              <w:autoSpaceDN w:val="0"/>
              <w:adjustRightInd w:val="0"/>
            </w:pPr>
            <w:r>
              <w:t>308 Eldorado Road</w:t>
            </w:r>
          </w:p>
          <w:p w:rsidR="00CF4468" w:rsidRDefault="00CF4468" w:rsidP="00CF4468">
            <w:pPr>
              <w:widowControl w:val="0"/>
              <w:autoSpaceDE w:val="0"/>
              <w:autoSpaceDN w:val="0"/>
              <w:adjustRightInd w:val="0"/>
            </w:pPr>
            <w:r>
              <w:t>Bloomington, IL  61702</w:t>
            </w:r>
          </w:p>
        </w:tc>
      </w:tr>
      <w:tr w:rsidR="00CF4468" w:rsidTr="00CF4468">
        <w:tblPrEx>
          <w:tblCellMar>
            <w:top w:w="0" w:type="dxa"/>
            <w:bottom w:w="0" w:type="dxa"/>
          </w:tblCellMar>
        </w:tblPrEx>
        <w:trPr>
          <w:trHeight w:val="1095"/>
        </w:trPr>
        <w:tc>
          <w:tcPr>
            <w:tcW w:w="4679" w:type="dxa"/>
            <w:tcMar>
              <w:left w:w="0" w:type="dxa"/>
              <w:right w:w="0" w:type="dxa"/>
            </w:tcMar>
            <w:vAlign w:val="center"/>
          </w:tcPr>
          <w:p w:rsidR="00CF4468" w:rsidRDefault="00CF4468" w:rsidP="00CF4468">
            <w:pPr>
              <w:widowControl w:val="0"/>
              <w:autoSpaceDE w:val="0"/>
              <w:autoSpaceDN w:val="0"/>
              <w:adjustRightInd w:val="0"/>
            </w:pPr>
            <w:r>
              <w:t>Collections</w:t>
            </w:r>
          </w:p>
          <w:p w:rsidR="00CF4468" w:rsidRDefault="00CF4468" w:rsidP="00CF4468">
            <w:pPr>
              <w:widowControl w:val="0"/>
              <w:autoSpaceDE w:val="0"/>
              <w:autoSpaceDN w:val="0"/>
              <w:adjustRightInd w:val="0"/>
            </w:pPr>
            <w:r>
              <w:t>8616 South Pulaski</w:t>
            </w:r>
          </w:p>
          <w:p w:rsidR="00CF4468" w:rsidRDefault="00CF4468" w:rsidP="00CF4468">
            <w:pPr>
              <w:widowControl w:val="0"/>
              <w:autoSpaceDE w:val="0"/>
              <w:autoSpaceDN w:val="0"/>
              <w:adjustRightInd w:val="0"/>
            </w:pPr>
            <w:r>
              <w:t>Chicago, IL  60652</w:t>
            </w:r>
          </w:p>
        </w:tc>
        <w:tc>
          <w:tcPr>
            <w:tcW w:w="4681" w:type="dxa"/>
            <w:tcMar>
              <w:left w:w="0" w:type="dxa"/>
              <w:right w:w="0" w:type="dxa"/>
            </w:tcMar>
            <w:vAlign w:val="center"/>
          </w:tcPr>
          <w:p w:rsidR="00CF4468" w:rsidRDefault="00CF4468" w:rsidP="00CF4468">
            <w:pPr>
              <w:widowControl w:val="0"/>
              <w:autoSpaceDE w:val="0"/>
              <w:autoSpaceDN w:val="0"/>
              <w:adjustRightInd w:val="0"/>
            </w:pPr>
          </w:p>
        </w:tc>
      </w:tr>
    </w:tbl>
    <w:p w:rsidR="00347703" w:rsidRDefault="00347703" w:rsidP="006230CB">
      <w:pPr>
        <w:widowControl w:val="0"/>
        <w:autoSpaceDE w:val="0"/>
        <w:autoSpaceDN w:val="0"/>
        <w:adjustRightInd w:val="0"/>
      </w:pPr>
    </w:p>
    <w:p w:rsidR="008941AE" w:rsidRDefault="008941AE" w:rsidP="006230CB">
      <w:pPr>
        <w:widowControl w:val="0"/>
        <w:autoSpaceDE w:val="0"/>
        <w:autoSpaceDN w:val="0"/>
        <w:adjustRightInd w:val="0"/>
        <w:ind w:firstLine="720"/>
      </w:pPr>
      <w:r>
        <w:t xml:space="preserve">(Source:  Amended at 26 Ill. Reg. 12252, effective July 24, 2002) </w:t>
      </w:r>
    </w:p>
    <w:sectPr w:rsidR="008941AE" w:rsidSect="007B396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efaultTableStyle w:val="TableNormal"/>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1AE"/>
    <w:rsid w:val="00347703"/>
    <w:rsid w:val="005414E8"/>
    <w:rsid w:val="006230CB"/>
    <w:rsid w:val="007B3965"/>
    <w:rsid w:val="008941AE"/>
    <w:rsid w:val="00C375F7"/>
    <w:rsid w:val="00C46161"/>
    <w:rsid w:val="00CF4468"/>
    <w:rsid w:val="00DD69FF"/>
    <w:rsid w:val="00EA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1350</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MessingerRR</dc:creator>
  <cp:keywords/>
  <dc:description/>
  <cp:lastModifiedBy>Roberts, John</cp:lastModifiedBy>
  <cp:revision>3</cp:revision>
  <dcterms:created xsi:type="dcterms:W3CDTF">2012-06-21T18:54:00Z</dcterms:created>
  <dcterms:modified xsi:type="dcterms:W3CDTF">2012-06-21T18:54:00Z</dcterms:modified>
</cp:coreProperties>
</file>