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C3" w:rsidRDefault="00F213C3" w:rsidP="004007E5">
      <w:pPr>
        <w:widowControl w:val="0"/>
        <w:autoSpaceDE w:val="0"/>
        <w:autoSpaceDN w:val="0"/>
        <w:adjustRightInd w:val="0"/>
      </w:pPr>
      <w:bookmarkStart w:id="0" w:name="_GoBack"/>
      <w:bookmarkEnd w:id="0"/>
    </w:p>
    <w:p w:rsidR="00F213C3" w:rsidRDefault="00F213C3" w:rsidP="004007E5">
      <w:pPr>
        <w:widowControl w:val="0"/>
        <w:autoSpaceDE w:val="0"/>
        <w:autoSpaceDN w:val="0"/>
        <w:adjustRightInd w:val="0"/>
      </w:pPr>
      <w:r>
        <w:rPr>
          <w:b/>
          <w:bCs/>
        </w:rPr>
        <w:t>Section 1350.20  Origin and Purpose</w:t>
      </w:r>
      <w:r>
        <w:t xml:space="preserve"> </w:t>
      </w:r>
    </w:p>
    <w:p w:rsidR="00F213C3" w:rsidRDefault="00F213C3" w:rsidP="004007E5">
      <w:pPr>
        <w:widowControl w:val="0"/>
        <w:autoSpaceDE w:val="0"/>
        <w:autoSpaceDN w:val="0"/>
        <w:adjustRightInd w:val="0"/>
      </w:pPr>
    </w:p>
    <w:p w:rsidR="00F213C3" w:rsidRDefault="00F213C3" w:rsidP="00F213C3">
      <w:pPr>
        <w:widowControl w:val="0"/>
        <w:autoSpaceDE w:val="0"/>
        <w:autoSpaceDN w:val="0"/>
        <w:adjustRightInd w:val="0"/>
        <w:ind w:left="1440" w:hanging="720"/>
      </w:pPr>
      <w:r>
        <w:t>a)</w:t>
      </w:r>
      <w:r>
        <w:tab/>
        <w:t xml:space="preserve">The Illinois Lottery was originally created as a division of the Illinois Department of Revenue by the 78th General Assembly, with legislation effective July 1, 1974.  By means of subsequent legislation effective July 1, 1986, the 84th General Assembly established the Department of the Lottery as an independent agency under the Governor, which absorbed the functions of the former lottery division of the Department of Revenue. </w:t>
      </w:r>
    </w:p>
    <w:p w:rsidR="00D934F9" w:rsidRDefault="00D934F9" w:rsidP="00F213C3">
      <w:pPr>
        <w:widowControl w:val="0"/>
        <w:autoSpaceDE w:val="0"/>
        <w:autoSpaceDN w:val="0"/>
        <w:adjustRightInd w:val="0"/>
        <w:ind w:left="1440" w:hanging="720"/>
      </w:pPr>
    </w:p>
    <w:p w:rsidR="00F213C3" w:rsidRDefault="00F213C3" w:rsidP="00F213C3">
      <w:pPr>
        <w:widowControl w:val="0"/>
        <w:autoSpaceDE w:val="0"/>
        <w:autoSpaceDN w:val="0"/>
        <w:adjustRightInd w:val="0"/>
        <w:ind w:left="1440" w:hanging="720"/>
      </w:pPr>
      <w:r>
        <w:t>b)</w:t>
      </w:r>
      <w:r>
        <w:tab/>
        <w:t xml:space="preserve">The Department is charged with implementing and regulating a State Lottery within the State of Illinois, the net proceeds of which are deposited to the Common School Fund in the State Treasury.  To fulfill that mission, the Department offers a variety of lottery games designed to provide entertainment value for the citizens of Illinois while maximizing revenues for the benefit of education. </w:t>
      </w:r>
    </w:p>
    <w:sectPr w:rsidR="00F213C3" w:rsidSect="004007E5">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07E5"/>
    <w:rsid w:val="001B7913"/>
    <w:rsid w:val="004007E5"/>
    <w:rsid w:val="00576186"/>
    <w:rsid w:val="0070123B"/>
    <w:rsid w:val="00D934F9"/>
    <w:rsid w:val="00EB57E2"/>
    <w:rsid w:val="00F21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1350</vt:lpstr>
    </vt:vector>
  </TitlesOfParts>
  <Company>State of Illinois</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1350</dc:title>
  <dc:subject/>
  <dc:creator>ThomasVD</dc:creator>
  <cp:keywords/>
  <dc:description/>
  <cp:lastModifiedBy>Roberts, John</cp:lastModifiedBy>
  <cp:revision>3</cp:revision>
  <dcterms:created xsi:type="dcterms:W3CDTF">2012-06-21T18:54:00Z</dcterms:created>
  <dcterms:modified xsi:type="dcterms:W3CDTF">2012-06-21T18:54:00Z</dcterms:modified>
</cp:coreProperties>
</file>