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96" w:rsidRDefault="00410096" w:rsidP="004100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B:  PROCEDURES FOR ENACTMENT OF RULES</w:t>
      </w:r>
    </w:p>
    <w:p w:rsidR="00410096" w:rsidRDefault="00410096" w:rsidP="00410096">
      <w:pPr>
        <w:widowControl w:val="0"/>
        <w:autoSpaceDE w:val="0"/>
        <w:autoSpaceDN w:val="0"/>
        <w:adjustRightInd w:val="0"/>
        <w:jc w:val="center"/>
      </w:pPr>
    </w:p>
    <w:p w:rsidR="00410096" w:rsidRDefault="00410096" w:rsidP="004100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1250.110</w:t>
      </w:r>
      <w:r>
        <w:tab/>
        <w:t xml:space="preserve">Initiation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1250.120</w:t>
      </w:r>
      <w:r>
        <w:tab/>
        <w:t xml:space="preserve">Enactment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1250.130</w:t>
      </w:r>
      <w:r>
        <w:tab/>
        <w:t xml:space="preserve">Validity and Severability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1250.140</w:t>
      </w:r>
      <w:r>
        <w:tab/>
        <w:t xml:space="preserve">Application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1250.210</w:t>
      </w:r>
      <w:r>
        <w:tab/>
        <w:t xml:space="preserve">Office of the Director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1250.220</w:t>
      </w:r>
      <w:r>
        <w:tab/>
        <w:t xml:space="preserve">Affirmative Action Officer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1250.230</w:t>
      </w:r>
      <w:r>
        <w:tab/>
        <w:t xml:space="preserve">Internal Auditor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1250.240</w:t>
      </w:r>
      <w:r>
        <w:tab/>
        <w:t xml:space="preserve">Springfield Administrative Office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1250.250</w:t>
      </w:r>
      <w:r>
        <w:tab/>
        <w:t xml:space="preserve">Chicago Administrative Office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1250.260</w:t>
      </w:r>
      <w:r>
        <w:tab/>
        <w:t xml:space="preserve">Springfield Operations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1250.265</w:t>
      </w:r>
      <w:r>
        <w:tab/>
        <w:t xml:space="preserve">Field Operations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1250.270</w:t>
      </w:r>
      <w:r>
        <w:tab/>
        <w:t xml:space="preserve">Programs and Services Division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1250.280</w:t>
      </w:r>
      <w:r>
        <w:tab/>
        <w:t xml:space="preserve">State Approval Agency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1250.290</w:t>
      </w:r>
      <w:r>
        <w:tab/>
        <w:t xml:space="preserve">Home Operations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  <w:r>
        <w:t>1250.295</w:t>
      </w:r>
      <w:r>
        <w:tab/>
        <w:t xml:space="preserve">Illinois Veterans Homes </w:t>
      </w:r>
    </w:p>
    <w:p w:rsidR="00410096" w:rsidRDefault="00410096" w:rsidP="00410096">
      <w:pPr>
        <w:widowControl w:val="0"/>
        <w:autoSpaceDE w:val="0"/>
        <w:autoSpaceDN w:val="0"/>
        <w:adjustRightInd w:val="0"/>
        <w:ind w:left="1440" w:hanging="1440"/>
      </w:pPr>
    </w:p>
    <w:p w:rsidR="00410096" w:rsidRDefault="00DD180F" w:rsidP="00410096">
      <w:pPr>
        <w:widowControl w:val="0"/>
        <w:autoSpaceDE w:val="0"/>
        <w:autoSpaceDN w:val="0"/>
        <w:adjustRightInd w:val="0"/>
        <w:ind w:left="2160" w:hanging="2160"/>
      </w:pPr>
      <w:r>
        <w:t>1250.</w:t>
      </w:r>
      <w:r w:rsidR="00410096">
        <w:t>APPENDIX A</w:t>
      </w:r>
      <w:r w:rsidR="00410096">
        <w:tab/>
        <w:t xml:space="preserve">Organizational Chart </w:t>
      </w:r>
    </w:p>
    <w:sectPr w:rsidR="00410096" w:rsidSect="00410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096"/>
    <w:rsid w:val="00410096"/>
    <w:rsid w:val="00D978CC"/>
    <w:rsid w:val="00DD180F"/>
    <w:rsid w:val="00E55D82"/>
    <w:rsid w:val="00F70B8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ENACTMENT OF RULES</vt:lpstr>
    </vt:vector>
  </TitlesOfParts>
  <Company>State of Illinois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ENACTMENT OF RULES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