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23" w:rsidRDefault="007A6823" w:rsidP="007A68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IMPARTIAL HEARING OFFICER STANDARDS</w:t>
      </w:r>
    </w:p>
    <w:p w:rsidR="007A6823" w:rsidRDefault="007A6823" w:rsidP="007A6823">
      <w:pPr>
        <w:widowControl w:val="0"/>
        <w:autoSpaceDE w:val="0"/>
        <w:autoSpaceDN w:val="0"/>
        <w:adjustRightInd w:val="0"/>
        <w:jc w:val="center"/>
      </w:pPr>
    </w:p>
    <w:p w:rsidR="007A6823" w:rsidRDefault="007A6823" w:rsidP="007A682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A6823" w:rsidRDefault="007A6823" w:rsidP="007A6823">
      <w:pPr>
        <w:widowControl w:val="0"/>
        <w:autoSpaceDE w:val="0"/>
        <w:autoSpaceDN w:val="0"/>
        <w:adjustRightInd w:val="0"/>
        <w:ind w:left="1440" w:hanging="1440"/>
      </w:pPr>
      <w:r>
        <w:t>1177.10</w:t>
      </w:r>
      <w:r>
        <w:tab/>
        <w:t xml:space="preserve">Impartial Hearing Officer Standards </w:t>
      </w:r>
    </w:p>
    <w:sectPr w:rsidR="007A6823" w:rsidSect="007A68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823"/>
    <w:rsid w:val="0009545D"/>
    <w:rsid w:val="000D1F43"/>
    <w:rsid w:val="007A6823"/>
    <w:rsid w:val="00E2248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IMPARTIAL HEARING OFFICER STANDARDS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IMPARTIAL HEARING OFFICER STANDARDS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