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AD6" w:rsidRPr="00387A96" w:rsidRDefault="00387A96" w:rsidP="00387A96">
      <w:pPr>
        <w:ind w:right="758"/>
        <w:rPr>
          <w:b/>
        </w:rPr>
      </w:pPr>
      <w:bookmarkStart w:id="0" w:name="_GoBack"/>
      <w:bookmarkEnd w:id="0"/>
      <w:r>
        <w:br w:type="page"/>
      </w:r>
      <w:r w:rsidR="000F0AD6" w:rsidRPr="00387A96">
        <w:rPr>
          <w:b/>
        </w:rPr>
        <w:lastRenderedPageBreak/>
        <w:t>Section 1127.APPENDIX A   Fee Schedule for Duplication of Records</w:t>
      </w:r>
    </w:p>
    <w:p w:rsidR="000F0AD6" w:rsidRPr="000F0AD6" w:rsidRDefault="000F0AD6" w:rsidP="000F0AD6"/>
    <w:tbl>
      <w:tblPr>
        <w:tblW w:w="9423" w:type="dxa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765"/>
        <w:gridCol w:w="3258"/>
      </w:tblGrid>
      <w:tr w:rsidR="000F0AD6" w:rsidRPr="00387A96" w:rsidTr="00387A96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0F0AD6" w:rsidRPr="00387A96" w:rsidRDefault="000F0AD6" w:rsidP="00387A96">
            <w:pPr>
              <w:jc w:val="center"/>
            </w:pPr>
            <w:r w:rsidRPr="00387A96">
              <w:t>TYPE OF DUPLICATION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0F0AD6" w:rsidRPr="00387A96" w:rsidRDefault="000F0AD6" w:rsidP="00387A96">
            <w:pPr>
              <w:jc w:val="center"/>
            </w:pPr>
          </w:p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0F0AD6" w:rsidRPr="00387A96" w:rsidRDefault="000F0AD6" w:rsidP="00387A96">
            <w:pPr>
              <w:jc w:val="center"/>
            </w:pPr>
            <w:r w:rsidRPr="00387A96">
              <w:t>FEE (PER COPY)</w:t>
            </w:r>
          </w:p>
        </w:tc>
      </w:tr>
      <w:tr w:rsidR="000F0AD6" w:rsidRPr="00387A96" w:rsidTr="00387A96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0F0AD6" w:rsidRPr="00387A96" w:rsidRDefault="000F0AD6" w:rsidP="00387A96">
            <w:r w:rsidRPr="00387A96">
              <w:t xml:space="preserve">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0F0AD6" w:rsidRPr="00387A96" w:rsidRDefault="000F0AD6" w:rsidP="00387A96"/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0F0AD6" w:rsidRPr="00387A96" w:rsidRDefault="000F0AD6" w:rsidP="00387A96"/>
        </w:tc>
      </w:tr>
      <w:tr w:rsidR="000F0AD6" w:rsidRPr="00387A96" w:rsidTr="00387A96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0F0AD6" w:rsidRPr="00387A96" w:rsidRDefault="000F0AD6" w:rsidP="00387A96">
            <w:r w:rsidRPr="00387A96">
              <w:t>Paper copy from original, up to and including 50 copies of black and white, letter or legal sized copies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0F0AD6" w:rsidRPr="00387A96" w:rsidRDefault="000F0AD6" w:rsidP="00387A96"/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0F0AD6" w:rsidRPr="00387A96" w:rsidRDefault="000F0AD6" w:rsidP="00387A96">
            <w:r w:rsidRPr="00387A96">
              <w:t>No charge</w:t>
            </w:r>
          </w:p>
        </w:tc>
      </w:tr>
      <w:tr w:rsidR="000F0AD6" w:rsidRPr="00387A96" w:rsidTr="00387A96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0F0AD6" w:rsidRPr="00387A96" w:rsidRDefault="000F0AD6" w:rsidP="00387A96">
            <w:r w:rsidRPr="00387A96">
              <w:t xml:space="preserve">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0F0AD6" w:rsidRPr="00387A96" w:rsidRDefault="000F0AD6" w:rsidP="00387A96"/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0F0AD6" w:rsidRPr="00387A96" w:rsidRDefault="000F0AD6" w:rsidP="00387A96"/>
        </w:tc>
      </w:tr>
      <w:tr w:rsidR="000F0AD6" w:rsidRPr="00387A96" w:rsidTr="00387A96">
        <w:trPr>
          <w:trHeight w:val="8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0F0AD6" w:rsidRPr="00387A96" w:rsidRDefault="000F0AD6" w:rsidP="00387A96">
            <w:r w:rsidRPr="00387A96">
              <w:t xml:space="preserve">Paper copy from original, in excess of 50 copies of black and white, letter or legal sized copies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0F0AD6" w:rsidRPr="00387A96" w:rsidRDefault="000F0AD6" w:rsidP="00387A96"/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0F0AD6" w:rsidRPr="00387A96" w:rsidRDefault="000F0AD6" w:rsidP="00387A96">
            <w:r w:rsidRPr="00387A96">
              <w:t>$.15/page</w:t>
            </w:r>
          </w:p>
        </w:tc>
      </w:tr>
      <w:tr w:rsidR="000F0AD6" w:rsidRPr="00387A96" w:rsidTr="00387A96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0F0AD6" w:rsidRPr="00387A96" w:rsidRDefault="000F0AD6" w:rsidP="00387A96">
            <w:r w:rsidRPr="00387A96">
              <w:t xml:space="preserve">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0F0AD6" w:rsidRPr="00387A96" w:rsidRDefault="000F0AD6" w:rsidP="00387A96"/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0F0AD6" w:rsidRPr="00387A96" w:rsidRDefault="000F0AD6" w:rsidP="00387A96"/>
        </w:tc>
      </w:tr>
      <w:tr w:rsidR="000F0AD6" w:rsidRPr="00387A96" w:rsidTr="00387A96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0F0AD6" w:rsidRPr="00387A96" w:rsidRDefault="000F0AD6" w:rsidP="00387A96">
            <w:r w:rsidRPr="00387A96">
              <w:t>Other Medium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0F0AD6" w:rsidRPr="00387A96" w:rsidRDefault="000F0AD6" w:rsidP="00387A96"/>
        </w:tc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</w:tcPr>
          <w:p w:rsidR="000F0AD6" w:rsidRPr="00387A96" w:rsidRDefault="000F0AD6" w:rsidP="00387A96">
            <w:r w:rsidRPr="00387A96">
              <w:t>Actual cost of the reproduction</w:t>
            </w:r>
          </w:p>
        </w:tc>
      </w:tr>
    </w:tbl>
    <w:p w:rsidR="001C71C2" w:rsidRDefault="001C71C2" w:rsidP="00387A96"/>
    <w:p w:rsidR="00571E4E" w:rsidRPr="000F0AD6" w:rsidRDefault="00571E4E" w:rsidP="00387A96">
      <w:r>
        <w:t>NOTE:  Expense f</w:t>
      </w:r>
      <w:r w:rsidR="00047787">
        <w:t>or</w:t>
      </w:r>
      <w:r>
        <w:t xml:space="preserve"> delivery other than </w:t>
      </w:r>
      <w:r w:rsidR="00EB16D5">
        <w:t xml:space="preserve">by </w:t>
      </w:r>
      <w:r>
        <w:t>First Class U.S. Mail must be borne by the requestor.</w:t>
      </w:r>
    </w:p>
    <w:sectPr w:rsidR="00571E4E" w:rsidRPr="000F0AD6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40B" w:rsidRDefault="0084140B">
      <w:r>
        <w:separator/>
      </w:r>
    </w:p>
  </w:endnote>
  <w:endnote w:type="continuationSeparator" w:id="0">
    <w:p w:rsidR="0084140B" w:rsidRDefault="0084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40B" w:rsidRDefault="0084140B">
      <w:r>
        <w:separator/>
      </w:r>
    </w:p>
  </w:footnote>
  <w:footnote w:type="continuationSeparator" w:id="0">
    <w:p w:rsidR="0084140B" w:rsidRDefault="00841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0AD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7787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0AD6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B26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9C9"/>
    <w:rsid w:val="00235BC5"/>
    <w:rsid w:val="002375DD"/>
    <w:rsid w:val="00241397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4D34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87A96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3D1B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1E4E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1609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140B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61ED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16D5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47E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1A55"/>
    <w:rsid w:val="00FC2BF7"/>
    <w:rsid w:val="00FC3252"/>
    <w:rsid w:val="00FC34CE"/>
    <w:rsid w:val="00FC7A26"/>
    <w:rsid w:val="00FD25DA"/>
    <w:rsid w:val="00FD38AB"/>
    <w:rsid w:val="00FD7B30"/>
    <w:rsid w:val="00FE45E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