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179" w:rsidRDefault="00F11179" w:rsidP="00F95064">
      <w:bookmarkStart w:id="0" w:name="_GoBack"/>
      <w:bookmarkEnd w:id="0"/>
    </w:p>
    <w:p w:rsidR="00F95064" w:rsidRPr="00F11179" w:rsidRDefault="00F11179" w:rsidP="00F95064">
      <w:pPr>
        <w:rPr>
          <w:b/>
        </w:rPr>
      </w:pPr>
      <w:r w:rsidRPr="00F11179">
        <w:rPr>
          <w:b/>
        </w:rPr>
        <w:t xml:space="preserve">Section 1127.203  </w:t>
      </w:r>
      <w:r w:rsidR="00F95064" w:rsidRPr="00F11179">
        <w:rPr>
          <w:b/>
        </w:rPr>
        <w:t>Statutory Exemptions</w:t>
      </w:r>
    </w:p>
    <w:p w:rsidR="00F95064" w:rsidRPr="00F95064" w:rsidRDefault="00F95064" w:rsidP="00F95064"/>
    <w:p w:rsidR="00F95064" w:rsidRPr="00F95064" w:rsidRDefault="00F95064" w:rsidP="00F95064">
      <w:r w:rsidRPr="00F95064">
        <w:rPr>
          <w:i/>
        </w:rPr>
        <w:t xml:space="preserve">To the extent provided for by the statutes referenced </w:t>
      </w:r>
      <w:r w:rsidRPr="00F95064">
        <w:t xml:space="preserve">in this Section, </w:t>
      </w:r>
      <w:r w:rsidRPr="00384D6A">
        <w:rPr>
          <w:i/>
        </w:rPr>
        <w:t xml:space="preserve">the following shall be exempt from inspection and copying </w:t>
      </w:r>
      <w:r w:rsidRPr="00F95064">
        <w:t>(Section 7.5 of FOIA):</w:t>
      </w:r>
    </w:p>
    <w:p w:rsidR="00F95064" w:rsidRPr="00F95064" w:rsidRDefault="00F95064" w:rsidP="00F95064"/>
    <w:p w:rsidR="00F95064" w:rsidRPr="00F95064" w:rsidRDefault="00F11179" w:rsidP="00F11179">
      <w:pPr>
        <w:ind w:left="1440" w:hanging="720"/>
        <w:rPr>
          <w:i/>
        </w:rPr>
      </w:pPr>
      <w:r>
        <w:t>a)</w:t>
      </w:r>
      <w:r>
        <w:tab/>
      </w:r>
      <w:r w:rsidR="00F95064" w:rsidRPr="00F95064">
        <w:rPr>
          <w:i/>
        </w:rPr>
        <w:t xml:space="preserve">Information and records held by the </w:t>
      </w:r>
      <w:r w:rsidR="00F95064" w:rsidRPr="00F95064">
        <w:t>Agency</w:t>
      </w:r>
      <w:r w:rsidR="00F95064" w:rsidRPr="00F95064">
        <w:rPr>
          <w:i/>
        </w:rPr>
        <w:t xml:space="preserve"> and its authorized representatives relating to known or suspected cases of sexually transmissible disease or any information the disclosure of which is restricted under the Illinois Sexually Transmissible Disease Control Act</w:t>
      </w:r>
      <w:r w:rsidR="00384D6A">
        <w:t xml:space="preserve"> [410 ILCS 325]</w:t>
      </w:r>
      <w:r w:rsidR="00F95064" w:rsidRPr="00F95064">
        <w:rPr>
          <w:i/>
        </w:rPr>
        <w:t xml:space="preserve">. </w:t>
      </w:r>
      <w:r w:rsidR="00F95064" w:rsidRPr="00F95064">
        <w:t>(Section 7.5(d) of FOIA)</w:t>
      </w:r>
    </w:p>
    <w:p w:rsidR="00F95064" w:rsidRPr="00F95064" w:rsidRDefault="00F95064" w:rsidP="00F95064">
      <w:pPr>
        <w:rPr>
          <w:i/>
        </w:rPr>
      </w:pPr>
    </w:p>
    <w:p w:rsidR="00F95064" w:rsidRPr="00F95064" w:rsidRDefault="00F11179" w:rsidP="00F11179">
      <w:pPr>
        <w:ind w:left="1440" w:hanging="720"/>
      </w:pPr>
      <w:r>
        <w:t>b)</w:t>
      </w:r>
      <w:r>
        <w:tab/>
      </w:r>
      <w:r w:rsidR="00F95064" w:rsidRPr="00F95064">
        <w:rPr>
          <w:i/>
        </w:rPr>
        <w:t>Information the disclosure of which is exempted under the State Officials and Employees Ethics Act</w:t>
      </w:r>
      <w:r w:rsidR="00384D6A">
        <w:t xml:space="preserve"> [5 ILCS 430]</w:t>
      </w:r>
      <w:r w:rsidR="00F95064" w:rsidRPr="00F95064">
        <w:rPr>
          <w:i/>
        </w:rPr>
        <w:t>, and records of any lawfully created State or local inspector general</w:t>
      </w:r>
      <w:r>
        <w:rPr>
          <w:i/>
        </w:rPr>
        <w:t>'</w:t>
      </w:r>
      <w:r w:rsidR="00F95064" w:rsidRPr="00F95064">
        <w:rPr>
          <w:i/>
        </w:rPr>
        <w:t>s office that would be exempt if created or obtained by an Executive Inspector General</w:t>
      </w:r>
      <w:r w:rsidR="00384D6A">
        <w:rPr>
          <w:i/>
        </w:rPr>
        <w:t>'</w:t>
      </w:r>
      <w:r w:rsidR="00F95064" w:rsidRPr="00F95064">
        <w:rPr>
          <w:i/>
        </w:rPr>
        <w:t xml:space="preserve">s office under that Act. </w:t>
      </w:r>
      <w:r>
        <w:t>(Section 7.5</w:t>
      </w:r>
      <w:r w:rsidR="00F95064" w:rsidRPr="00F95064">
        <w:t>(h) of FOIA)</w:t>
      </w:r>
    </w:p>
    <w:p w:rsidR="00F95064" w:rsidRPr="00F95064" w:rsidRDefault="00F95064" w:rsidP="00F95064"/>
    <w:p w:rsidR="00F95064" w:rsidRPr="00F95064" w:rsidRDefault="00F11179" w:rsidP="00F11179">
      <w:pPr>
        <w:ind w:left="1440" w:hanging="720"/>
      </w:pPr>
      <w:r>
        <w:t>c)</w:t>
      </w:r>
      <w:r>
        <w:tab/>
      </w:r>
      <w:r w:rsidR="00F95064" w:rsidRPr="00F95064">
        <w:rPr>
          <w:i/>
        </w:rPr>
        <w:t>Records and information provided to a residential health care facility sexual assault and death review team or Executive Council under the Abuse Prevention Review Team Act</w:t>
      </w:r>
      <w:r w:rsidR="00384D6A">
        <w:t xml:space="preserve"> [210 ILCS 28]</w:t>
      </w:r>
      <w:r w:rsidR="00F95064" w:rsidRPr="00F95064">
        <w:rPr>
          <w:i/>
        </w:rPr>
        <w:t xml:space="preserve">. </w:t>
      </w:r>
      <w:r w:rsidR="00F95064" w:rsidRPr="00F95064">
        <w:t>(Section 7.5(l) of FOIA)</w:t>
      </w:r>
    </w:p>
    <w:p w:rsidR="00F95064" w:rsidRPr="00F95064" w:rsidRDefault="00F95064" w:rsidP="00F95064"/>
    <w:p w:rsidR="00F95064" w:rsidRPr="00F95064" w:rsidRDefault="00F11179" w:rsidP="00F11179">
      <w:pPr>
        <w:ind w:left="1440" w:hanging="720"/>
      </w:pPr>
      <w:r>
        <w:t>d)</w:t>
      </w:r>
      <w:r>
        <w:tab/>
      </w:r>
      <w:r w:rsidR="00F95064" w:rsidRPr="00F95064">
        <w:rPr>
          <w:i/>
        </w:rPr>
        <w:t xml:space="preserve">Information that is prohibited from being disclosed under Section 4 of the </w:t>
      </w:r>
      <w:smartTag w:uri="urn:schemas-microsoft-com:office:smarttags" w:element="State">
        <w:smartTag w:uri="urn:schemas-microsoft-com:office:smarttags" w:element="place">
          <w:r w:rsidR="00F95064" w:rsidRPr="00F95064">
            <w:rPr>
              <w:i/>
            </w:rPr>
            <w:t>Illinois</w:t>
          </w:r>
        </w:smartTag>
      </w:smartTag>
      <w:r w:rsidR="00384D6A">
        <w:rPr>
          <w:i/>
        </w:rPr>
        <w:t xml:space="preserve"> Health and Hazardous S</w:t>
      </w:r>
      <w:r w:rsidR="00F95064" w:rsidRPr="00F95064">
        <w:rPr>
          <w:i/>
        </w:rPr>
        <w:t>ubstances Registry Act</w:t>
      </w:r>
      <w:r w:rsidR="00384D6A">
        <w:t xml:space="preserve"> [410 ILCS 525]</w:t>
      </w:r>
      <w:r w:rsidR="00F95064" w:rsidRPr="00F95064">
        <w:rPr>
          <w:i/>
        </w:rPr>
        <w:t xml:space="preserve">. </w:t>
      </w:r>
      <w:r w:rsidR="00F95064" w:rsidRPr="00F95064">
        <w:t>(Section 7.5(o) of FOIA)</w:t>
      </w:r>
    </w:p>
    <w:p w:rsidR="00F95064" w:rsidRPr="00F95064" w:rsidRDefault="00F95064" w:rsidP="00F95064"/>
    <w:p w:rsidR="00F95064" w:rsidRPr="00F95064" w:rsidRDefault="00F11179" w:rsidP="00F11179">
      <w:pPr>
        <w:ind w:left="1440" w:hanging="720"/>
      </w:pPr>
      <w:r>
        <w:t>e)</w:t>
      </w:r>
      <w:r>
        <w:tab/>
      </w:r>
      <w:r w:rsidR="00F95064" w:rsidRPr="00F95064">
        <w:rPr>
          <w:i/>
        </w:rPr>
        <w:t xml:space="preserve">Information prohibited from being disclosed by the Personnel Records Review </w:t>
      </w:r>
      <w:r w:rsidR="00F95064" w:rsidRPr="00384D6A">
        <w:rPr>
          <w:i/>
        </w:rPr>
        <w:t>Act</w:t>
      </w:r>
      <w:r w:rsidR="00384D6A">
        <w:rPr>
          <w:i/>
        </w:rPr>
        <w:t xml:space="preserve"> </w:t>
      </w:r>
      <w:r w:rsidR="00384D6A">
        <w:t>[820 ILCS 40]</w:t>
      </w:r>
      <w:r w:rsidR="00F95064" w:rsidRPr="00F95064">
        <w:rPr>
          <w:i/>
        </w:rPr>
        <w:t xml:space="preserve">. </w:t>
      </w:r>
      <w:r w:rsidR="00F95064" w:rsidRPr="00F95064">
        <w:t>(Section</w:t>
      </w:r>
      <w:r w:rsidR="00384D6A">
        <w:t xml:space="preserve"> </w:t>
      </w:r>
      <w:r w:rsidR="00F95064" w:rsidRPr="00F95064">
        <w:t>7.5(q) of FOIA)</w:t>
      </w:r>
    </w:p>
    <w:sectPr w:rsidR="00F95064" w:rsidRPr="00F95064"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AD1" w:rsidRDefault="002E7AD1">
      <w:r>
        <w:separator/>
      </w:r>
    </w:p>
  </w:endnote>
  <w:endnote w:type="continuationSeparator" w:id="0">
    <w:p w:rsidR="002E7AD1" w:rsidRDefault="002E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AD1" w:rsidRDefault="002E7AD1">
      <w:r>
        <w:separator/>
      </w:r>
    </w:p>
  </w:footnote>
  <w:footnote w:type="continuationSeparator" w:id="0">
    <w:p w:rsidR="002E7AD1" w:rsidRDefault="002E7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A31FA"/>
    <w:multiLevelType w:val="hybridMultilevel"/>
    <w:tmpl w:val="46F23E66"/>
    <w:lvl w:ilvl="0" w:tplc="73749512">
      <w:start w:val="1"/>
      <w:numFmt w:val="lowerLetter"/>
      <w:lvlText w:val="%1)"/>
      <w:lvlJc w:val="left"/>
      <w:pPr>
        <w:ind w:left="1080" w:hanging="360"/>
      </w:pPr>
      <w:rPr>
        <w:rFonts w:cs="Times New Roman"/>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506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7AD1"/>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4D6A"/>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5204"/>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AE6"/>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A46"/>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83D"/>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518F"/>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179"/>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AA2"/>
    <w:rsid w:val="00F73B7F"/>
    <w:rsid w:val="00F76C9F"/>
    <w:rsid w:val="00F82FB8"/>
    <w:rsid w:val="00F83011"/>
    <w:rsid w:val="00F8452A"/>
    <w:rsid w:val="00F9393D"/>
    <w:rsid w:val="00F942E4"/>
    <w:rsid w:val="00F942E7"/>
    <w:rsid w:val="00F95064"/>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F95064"/>
    <w:pPr>
      <w:widowControl w:val="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F95064"/>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981645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