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E6B9E" w14:textId="77777777" w:rsidR="002B3C86" w:rsidRPr="00D5051B" w:rsidRDefault="002B3C86" w:rsidP="00D5051B"/>
    <w:p w14:paraId="013DB5FD" w14:textId="63979790" w:rsidR="002B3C86" w:rsidRPr="00D5051B" w:rsidRDefault="002B3C86" w:rsidP="00D5051B">
      <w:pPr>
        <w:rPr>
          <w:b/>
          <w:bCs/>
        </w:rPr>
      </w:pPr>
      <w:r w:rsidRPr="00D5051B">
        <w:rPr>
          <w:b/>
          <w:bCs/>
        </w:rPr>
        <w:t>Section 1125.305  Office of Disease Control (ODC)</w:t>
      </w:r>
    </w:p>
    <w:p w14:paraId="377B4E6D" w14:textId="77777777" w:rsidR="002B3C86" w:rsidRPr="00D5051B" w:rsidRDefault="002B3C86" w:rsidP="00D5051B"/>
    <w:p w14:paraId="107C8930" w14:textId="723EF086" w:rsidR="002B3C86" w:rsidRPr="00D5051B" w:rsidRDefault="002B3C86" w:rsidP="00D5051B">
      <w:pPr>
        <w:ind w:left="1440" w:hanging="720"/>
      </w:pPr>
      <w:r w:rsidRPr="00D5051B">
        <w:t>a)</w:t>
      </w:r>
      <w:r w:rsidRPr="00D5051B">
        <w:tab/>
        <w:t xml:space="preserve">The purpose of the Office of Disease Control (ODC) is to administer programs to prevent and control infectious and communicable diseases, to reduce and eliminate exposure, and to ensure population health, safety, and well-being.  ODC supports public health epidemiology programs by providing clinical and environmental laboratory data; protects people from infectious diseases through disease surveillance, analysis, immunization, and education; </w:t>
      </w:r>
      <w:r w:rsidR="00E85E0B" w:rsidRPr="00D5051B">
        <w:t>assist</w:t>
      </w:r>
      <w:r w:rsidR="00E85E0B">
        <w:t>s</w:t>
      </w:r>
      <w:r w:rsidRPr="00D5051B">
        <w:t xml:space="preserve"> pandemic programs and outreach to vulnerable populations utilizing case prioritization, cluster identification, and care coordination; focuses on the prevention of the spread and complications of community diseases including human immunodeficiency virus (HIV), hepatitis, sexually transmissible infection (STI), and tuberculosis (TB); and oversees wastewater surveillance and public health laboratories.</w:t>
      </w:r>
    </w:p>
    <w:p w14:paraId="14A7B05C" w14:textId="77777777" w:rsidR="002B3C86" w:rsidRPr="00D5051B" w:rsidRDefault="002B3C86" w:rsidP="00D5051B"/>
    <w:p w14:paraId="00257C90" w14:textId="349D4949" w:rsidR="002B3C86" w:rsidRPr="00D5051B" w:rsidRDefault="002B3C86" w:rsidP="00D5051B">
      <w:pPr>
        <w:ind w:left="1440" w:hanging="720"/>
      </w:pPr>
      <w:r w:rsidRPr="00D5051B">
        <w:t>b)</w:t>
      </w:r>
      <w:r w:rsidRPr="00D5051B">
        <w:tab/>
        <w:t xml:space="preserve">ODC is composed of the Division of Laboratories; Division of Infectious Diseases; Division of Contact Tracing; </w:t>
      </w:r>
      <w:bookmarkStart w:id="0" w:name="_Hlk173491638"/>
      <w:r w:rsidRPr="00D5051B">
        <w:t>Division of Human Immunodeficiency Virus, Hepatitis, Sexually Transmissible Infections, and Tuberculosis</w:t>
      </w:r>
      <w:bookmarkEnd w:id="0"/>
      <w:r w:rsidRPr="00D5051B">
        <w:t xml:space="preserve"> (HHST); and Bureau of Testing.</w:t>
      </w:r>
    </w:p>
    <w:p w14:paraId="39284A33" w14:textId="77777777" w:rsidR="002B3C86" w:rsidRPr="00D5051B" w:rsidRDefault="002B3C86" w:rsidP="00D5051B"/>
    <w:p w14:paraId="59B34E9C" w14:textId="61F62B08" w:rsidR="002B3C86" w:rsidRPr="00D5051B" w:rsidRDefault="002B3C86" w:rsidP="00D5051B">
      <w:pPr>
        <w:ind w:left="1440" w:hanging="720"/>
      </w:pPr>
      <w:r w:rsidRPr="00D5051B">
        <w:t>c)</w:t>
      </w:r>
      <w:r w:rsidRPr="00D5051B">
        <w:tab/>
        <w:t>Contact information for Local Health Departments that report to ODC is available at https://dph.illinois.gov/about/lhd.html.  Information regarding diseases and conditions is available at https://dph.illinois.gov/topics-services/diseases-and-conditions.html.</w:t>
      </w:r>
    </w:p>
    <w:p w14:paraId="07FB4AAA" w14:textId="77777777" w:rsidR="002B3C86" w:rsidRPr="00D5051B" w:rsidRDefault="002B3C86" w:rsidP="00D5051B"/>
    <w:p w14:paraId="511D7AA2" w14:textId="6CCF14DE" w:rsidR="000174EB" w:rsidRPr="00093935" w:rsidRDefault="00E85E0B" w:rsidP="002B3C86">
      <w:pPr>
        <w:ind w:firstLine="720"/>
      </w:pPr>
      <w:r w:rsidRPr="004E27CF">
        <w:t>(Source:  Amended at 4</w:t>
      </w:r>
      <w:r>
        <w:t>9</w:t>
      </w:r>
      <w:r w:rsidRPr="004E27CF">
        <w:t xml:space="preserve"> Ill. Reg. </w:t>
      </w:r>
      <w:r w:rsidR="00307C37">
        <w:t>7029</w:t>
      </w:r>
      <w:r w:rsidRPr="004E27CF">
        <w:t xml:space="preserve">, effective </w:t>
      </w:r>
      <w:r w:rsidR="00F2405A">
        <w:t>May 5, 2025</w:t>
      </w:r>
      <w:r w:rsidRPr="004E27CF">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7D79F" w14:textId="77777777" w:rsidR="00F174F7" w:rsidRDefault="00F174F7">
      <w:r>
        <w:separator/>
      </w:r>
    </w:p>
  </w:endnote>
  <w:endnote w:type="continuationSeparator" w:id="0">
    <w:p w14:paraId="2E0603AD" w14:textId="77777777" w:rsidR="00F174F7" w:rsidRDefault="00F1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66F64" w14:textId="77777777" w:rsidR="00F174F7" w:rsidRDefault="00F174F7">
      <w:r>
        <w:separator/>
      </w:r>
    </w:p>
  </w:footnote>
  <w:footnote w:type="continuationSeparator" w:id="0">
    <w:p w14:paraId="1EF613CF" w14:textId="77777777" w:rsidR="00F174F7" w:rsidRDefault="00F17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F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6690"/>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3C86"/>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7C37"/>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2B85"/>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67753"/>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74F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0E39"/>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593"/>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051B"/>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85E0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174F7"/>
    <w:rsid w:val="00F20D9B"/>
    <w:rsid w:val="00F2405A"/>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484AF"/>
  <w15:chartTrackingRefBased/>
  <w15:docId w15:val="{1FCF3F7D-A098-4EA4-84E8-8B2106E8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C8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iPriority w:val="99"/>
    <w:unhideWhenUsed/>
    <w:rsid w:val="002B3C86"/>
    <w:rPr>
      <w:color w:val="0000FF"/>
      <w:u w:val="single"/>
    </w:rPr>
  </w:style>
  <w:style w:type="paragraph" w:styleId="ListParagraph">
    <w:name w:val="List Paragraph"/>
    <w:basedOn w:val="Normal"/>
    <w:uiPriority w:val="34"/>
    <w:qFormat/>
    <w:rsid w:val="002B3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1269</Characters>
  <Application>Microsoft Office Word</Application>
  <DocSecurity>0</DocSecurity>
  <Lines>10</Lines>
  <Paragraphs>2</Paragraphs>
  <ScaleCrop>false</ScaleCrop>
  <Company>Illinois General Assembly</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2</cp:revision>
  <dcterms:created xsi:type="dcterms:W3CDTF">2025-05-15T14:05:00Z</dcterms:created>
  <dcterms:modified xsi:type="dcterms:W3CDTF">2025-05-15T14:05:00Z</dcterms:modified>
</cp:coreProperties>
</file>