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348C" w14:textId="77777777" w:rsidR="001D3DF3" w:rsidRDefault="001D3DF3" w:rsidP="001D3DF3">
      <w:pPr>
        <w:widowControl w:val="0"/>
        <w:autoSpaceDE w:val="0"/>
        <w:autoSpaceDN w:val="0"/>
        <w:adjustRightInd w:val="0"/>
      </w:pPr>
    </w:p>
    <w:p w14:paraId="3EA7EA87" w14:textId="77777777" w:rsidR="001D3DF3" w:rsidRDefault="001D3DF3" w:rsidP="001D3DF3">
      <w:pPr>
        <w:widowControl w:val="0"/>
        <w:autoSpaceDE w:val="0"/>
        <w:autoSpaceDN w:val="0"/>
        <w:adjustRightInd w:val="0"/>
      </w:pPr>
      <w:r>
        <w:rPr>
          <w:b/>
          <w:bCs/>
        </w:rPr>
        <w:t>Section 1125.300  Organizational Overview</w:t>
      </w:r>
      <w:r>
        <w:t xml:space="preserve"> </w:t>
      </w:r>
    </w:p>
    <w:p w14:paraId="4ADD06B2" w14:textId="77777777" w:rsidR="001D3DF3" w:rsidRDefault="001D3DF3" w:rsidP="001D3DF3">
      <w:pPr>
        <w:widowControl w:val="0"/>
        <w:autoSpaceDE w:val="0"/>
        <w:autoSpaceDN w:val="0"/>
        <w:adjustRightInd w:val="0"/>
      </w:pPr>
    </w:p>
    <w:p w14:paraId="1C56C9B6" w14:textId="098939FC" w:rsidR="001D3DF3" w:rsidRDefault="001D3DF3" w:rsidP="001D3DF3">
      <w:pPr>
        <w:widowControl w:val="0"/>
        <w:autoSpaceDE w:val="0"/>
        <w:autoSpaceDN w:val="0"/>
        <w:adjustRightInd w:val="0"/>
        <w:ind w:left="1440" w:hanging="720"/>
      </w:pPr>
      <w:r>
        <w:t>a)</w:t>
      </w:r>
      <w:r>
        <w:tab/>
        <w:t xml:space="preserve">The Director serves as head of the Department of Public Health and is appointed to this office by the Governor of the State of Illinois, by and with the advice and consent of the Senate.  The Office of the Director consists of the Chief of Staff, Assistant Director, </w:t>
      </w:r>
      <w:r w:rsidR="00743E0B">
        <w:t xml:space="preserve">Medical Director, Chief Operating Officer, </w:t>
      </w:r>
      <w:r>
        <w:t xml:space="preserve">Division of Legal Services, Division of Governmental Affairs, Division of Internal </w:t>
      </w:r>
      <w:r w:rsidR="00743E0B">
        <w:t>Audit</w:t>
      </w:r>
      <w:r>
        <w:t>, Division of Communications</w:t>
      </w:r>
      <w:r w:rsidR="00743E0B">
        <w:t>.  The Department also consists of the Office of Finance and Administration</w:t>
      </w:r>
      <w:r>
        <w:t xml:space="preserve"> and Office of </w:t>
      </w:r>
      <w:r w:rsidR="00743E0B">
        <w:t>Human Resources</w:t>
      </w:r>
      <w:r>
        <w:t xml:space="preserve">. </w:t>
      </w:r>
    </w:p>
    <w:p w14:paraId="488505F0" w14:textId="77777777" w:rsidR="002B03D2" w:rsidRDefault="002B03D2" w:rsidP="0075297E">
      <w:pPr>
        <w:widowControl w:val="0"/>
        <w:autoSpaceDE w:val="0"/>
        <w:autoSpaceDN w:val="0"/>
        <w:adjustRightInd w:val="0"/>
      </w:pPr>
    </w:p>
    <w:p w14:paraId="32419238" w14:textId="77777777" w:rsidR="001D3DF3" w:rsidRDefault="001D3DF3" w:rsidP="001D3DF3">
      <w:pPr>
        <w:widowControl w:val="0"/>
        <w:autoSpaceDE w:val="0"/>
        <w:autoSpaceDN w:val="0"/>
        <w:adjustRightInd w:val="0"/>
        <w:ind w:left="1440" w:hanging="720"/>
      </w:pPr>
      <w:r>
        <w:t>b)</w:t>
      </w:r>
      <w:r>
        <w:tab/>
        <w:t xml:space="preserve">The Assistant Director serves as an assistant to the head of the Department and is appointed to this office by the Governor of the State of Illinois, with the advice and consent of the Senate. </w:t>
      </w:r>
    </w:p>
    <w:p w14:paraId="18933381" w14:textId="77777777" w:rsidR="002B03D2" w:rsidRDefault="002B03D2" w:rsidP="0075297E">
      <w:pPr>
        <w:widowControl w:val="0"/>
        <w:autoSpaceDE w:val="0"/>
        <w:autoSpaceDN w:val="0"/>
        <w:adjustRightInd w:val="0"/>
      </w:pPr>
    </w:p>
    <w:p w14:paraId="622BA870" w14:textId="6FADD850" w:rsidR="001D3DF3" w:rsidRDefault="001D3DF3" w:rsidP="001D3DF3">
      <w:pPr>
        <w:widowControl w:val="0"/>
        <w:autoSpaceDE w:val="0"/>
        <w:autoSpaceDN w:val="0"/>
        <w:adjustRightInd w:val="0"/>
        <w:ind w:left="1440" w:hanging="720"/>
      </w:pPr>
      <w:r>
        <w:t>c)</w:t>
      </w:r>
      <w:r>
        <w:tab/>
        <w:t>The Chief of Staff, Assistant Director</w:t>
      </w:r>
      <w:r w:rsidR="00743E0B">
        <w:t>, Medical Director, and the Chief Operating Officer</w:t>
      </w:r>
      <w:r>
        <w:t xml:space="preserve"> report directly to the Director. </w:t>
      </w:r>
    </w:p>
    <w:p w14:paraId="3FE9C2F4" w14:textId="77777777" w:rsidR="002B03D2" w:rsidRDefault="002B03D2" w:rsidP="0075297E">
      <w:pPr>
        <w:widowControl w:val="0"/>
        <w:autoSpaceDE w:val="0"/>
        <w:autoSpaceDN w:val="0"/>
        <w:adjustRightInd w:val="0"/>
      </w:pPr>
    </w:p>
    <w:p w14:paraId="05E8E48F" w14:textId="77777777" w:rsidR="001D3DF3" w:rsidRDefault="001D3DF3" w:rsidP="001D3DF3">
      <w:pPr>
        <w:widowControl w:val="0"/>
        <w:autoSpaceDE w:val="0"/>
        <w:autoSpaceDN w:val="0"/>
        <w:adjustRightInd w:val="0"/>
        <w:ind w:left="1440" w:hanging="720"/>
      </w:pPr>
      <w:r>
        <w:t>d)</w:t>
      </w:r>
      <w:r>
        <w:tab/>
        <w:t xml:space="preserve">The State Board of Health functions as an advisory body to the Director.  The Board performs those functions set forth in statute. </w:t>
      </w:r>
    </w:p>
    <w:p w14:paraId="5294F43A" w14:textId="77777777" w:rsidR="002B03D2" w:rsidRDefault="002B03D2" w:rsidP="0075297E">
      <w:pPr>
        <w:widowControl w:val="0"/>
        <w:autoSpaceDE w:val="0"/>
        <w:autoSpaceDN w:val="0"/>
        <w:adjustRightInd w:val="0"/>
      </w:pPr>
    </w:p>
    <w:p w14:paraId="376A2A57" w14:textId="557FFD22" w:rsidR="001D3DF3" w:rsidRDefault="001D3DF3" w:rsidP="001D3DF3">
      <w:pPr>
        <w:widowControl w:val="0"/>
        <w:autoSpaceDE w:val="0"/>
        <w:autoSpaceDN w:val="0"/>
        <w:adjustRightInd w:val="0"/>
        <w:ind w:left="1440" w:hanging="720"/>
      </w:pPr>
      <w:r>
        <w:t>e)</w:t>
      </w:r>
      <w:r>
        <w:tab/>
        <w:t xml:space="preserve">The Assistant Director oversees the day-to-day operation of the Department, including the development, interpretation and implementation of policies, and evaluation of the effectiveness of the Department's operations.  The Assistant Director also provides technical assistance and supervision of the </w:t>
      </w:r>
      <w:r w:rsidR="00743E0B">
        <w:t>Regional Health Officers</w:t>
      </w:r>
      <w:r>
        <w:t xml:space="preserve">.  </w:t>
      </w:r>
      <w:r w:rsidR="00743E0B">
        <w:t>Additionally, the</w:t>
      </w:r>
      <w:r>
        <w:t xml:space="preserve"> Assistant Director is responsible for the operations of </w:t>
      </w:r>
      <w:r w:rsidR="00743E0B">
        <w:t>Administrative Hearings</w:t>
      </w:r>
      <w:r>
        <w:t xml:space="preserve"> Review. </w:t>
      </w:r>
    </w:p>
    <w:p w14:paraId="7EE71A34" w14:textId="77777777" w:rsidR="002B03D2" w:rsidRDefault="002B03D2" w:rsidP="0075297E">
      <w:pPr>
        <w:widowControl w:val="0"/>
        <w:autoSpaceDE w:val="0"/>
        <w:autoSpaceDN w:val="0"/>
        <w:adjustRightInd w:val="0"/>
      </w:pPr>
    </w:p>
    <w:p w14:paraId="02E52B7D" w14:textId="6F1E78B0" w:rsidR="001D3DF3" w:rsidRDefault="001D3DF3" w:rsidP="001D3DF3">
      <w:pPr>
        <w:widowControl w:val="0"/>
        <w:autoSpaceDE w:val="0"/>
        <w:autoSpaceDN w:val="0"/>
        <w:adjustRightInd w:val="0"/>
        <w:ind w:left="1440" w:hanging="720"/>
      </w:pPr>
      <w:r>
        <w:t>f)</w:t>
      </w:r>
      <w:r>
        <w:tab/>
        <w:t>The Department is organized into the following major offices:  Office of the Director</w:t>
      </w:r>
      <w:r w:rsidR="00743E0B">
        <w:t xml:space="preserve"> (OD);</w:t>
      </w:r>
      <w:r>
        <w:t xml:space="preserve"> Office of </w:t>
      </w:r>
      <w:r w:rsidR="00743E0B" w:rsidRPr="0060750C">
        <w:rPr>
          <w:color w:val="000E14"/>
        </w:rPr>
        <w:t>Disease Control</w:t>
      </w:r>
      <w:r w:rsidR="00743E0B">
        <w:rPr>
          <w:color w:val="000E14"/>
        </w:rPr>
        <w:t xml:space="preserve"> (</w:t>
      </w:r>
      <w:proofErr w:type="spellStart"/>
      <w:r w:rsidR="00743E0B">
        <w:rPr>
          <w:color w:val="000E14"/>
        </w:rPr>
        <w:t>ODC</w:t>
      </w:r>
      <w:proofErr w:type="spellEnd"/>
      <w:r w:rsidR="00743E0B">
        <w:rPr>
          <w:color w:val="000E14"/>
        </w:rPr>
        <w:t>)</w:t>
      </w:r>
      <w:r w:rsidR="00743E0B" w:rsidRPr="0060750C">
        <w:rPr>
          <w:color w:val="000E14"/>
        </w:rPr>
        <w:t>;</w:t>
      </w:r>
      <w:r>
        <w:t xml:space="preserve"> Office of Health Promotion</w:t>
      </w:r>
      <w:r w:rsidR="00CC1BB8">
        <w:t xml:space="preserve"> </w:t>
      </w:r>
      <w:r w:rsidR="00743E0B">
        <w:t>(</w:t>
      </w:r>
      <w:proofErr w:type="spellStart"/>
      <w:r w:rsidR="00743E0B">
        <w:t>OHPm</w:t>
      </w:r>
      <w:proofErr w:type="spellEnd"/>
      <w:r w:rsidR="00743E0B">
        <w:t>);</w:t>
      </w:r>
      <w:r>
        <w:t xml:space="preserve"> Office of Women's Health</w:t>
      </w:r>
      <w:r w:rsidR="00743E0B">
        <w:t xml:space="preserve"> and Family Services (</w:t>
      </w:r>
      <w:proofErr w:type="spellStart"/>
      <w:r w:rsidR="00743E0B">
        <w:t>OWHFS</w:t>
      </w:r>
      <w:proofErr w:type="spellEnd"/>
      <w:r w:rsidR="00743E0B">
        <w:t>);</w:t>
      </w:r>
      <w:r>
        <w:t xml:space="preserve"> Office of Health Care Regulation</w:t>
      </w:r>
      <w:r w:rsidR="00CC1BB8">
        <w:t xml:space="preserve"> (</w:t>
      </w:r>
      <w:proofErr w:type="spellStart"/>
      <w:r w:rsidR="00CC1BB8">
        <w:t>OHCR</w:t>
      </w:r>
      <w:proofErr w:type="spellEnd"/>
      <w:r w:rsidR="00CC1BB8">
        <w:t>);</w:t>
      </w:r>
      <w:r>
        <w:t xml:space="preserve"> Office of Health Protection</w:t>
      </w:r>
      <w:r w:rsidR="00CC1BB8">
        <w:t xml:space="preserve"> (OHP);</w:t>
      </w:r>
      <w:bookmarkStart w:id="0" w:name="_Hlk171962275"/>
      <w:r w:rsidR="00CC1BB8" w:rsidRPr="00644C55">
        <w:rPr>
          <w:color w:val="000E14"/>
        </w:rPr>
        <w:t xml:space="preserve"> </w:t>
      </w:r>
      <w:r w:rsidR="00CC1BB8" w:rsidRPr="0060750C">
        <w:rPr>
          <w:color w:val="000E14"/>
        </w:rPr>
        <w:t>Office of Human Resources</w:t>
      </w:r>
      <w:r w:rsidR="00CC1BB8">
        <w:rPr>
          <w:color w:val="000E14"/>
        </w:rPr>
        <w:t xml:space="preserve"> (OHR)</w:t>
      </w:r>
      <w:r w:rsidR="00CC1BB8" w:rsidRPr="0060750C">
        <w:rPr>
          <w:color w:val="000E14"/>
        </w:rPr>
        <w:t>; Office of Information Technology</w:t>
      </w:r>
      <w:r w:rsidR="00CC1BB8">
        <w:rPr>
          <w:color w:val="000E14"/>
        </w:rPr>
        <w:t xml:space="preserve"> (</w:t>
      </w:r>
      <w:proofErr w:type="spellStart"/>
      <w:r w:rsidR="00CC1BB8">
        <w:rPr>
          <w:color w:val="000E14"/>
        </w:rPr>
        <w:t>OIT</w:t>
      </w:r>
      <w:proofErr w:type="spellEnd"/>
      <w:r w:rsidR="00CC1BB8">
        <w:rPr>
          <w:color w:val="000E14"/>
        </w:rPr>
        <w:t>)</w:t>
      </w:r>
      <w:r w:rsidR="00CC1BB8" w:rsidRPr="0060750C">
        <w:rPr>
          <w:color w:val="000E14"/>
        </w:rPr>
        <w:t xml:space="preserve">; </w:t>
      </w:r>
      <w:r w:rsidR="00CC1BB8">
        <w:rPr>
          <w:color w:val="000E14"/>
        </w:rPr>
        <w:t xml:space="preserve">Office of </w:t>
      </w:r>
      <w:r w:rsidR="00CC1BB8" w:rsidRPr="0060750C">
        <w:rPr>
          <w:color w:val="000E14"/>
        </w:rPr>
        <w:t>Performance Management</w:t>
      </w:r>
      <w:r w:rsidR="00CC1BB8">
        <w:rPr>
          <w:color w:val="000E14"/>
        </w:rPr>
        <w:t xml:space="preserve"> (</w:t>
      </w:r>
      <w:proofErr w:type="spellStart"/>
      <w:r w:rsidR="00CC1BB8">
        <w:rPr>
          <w:color w:val="000E14"/>
        </w:rPr>
        <w:t>OPM</w:t>
      </w:r>
      <w:proofErr w:type="spellEnd"/>
      <w:r w:rsidR="00CC1BB8">
        <w:rPr>
          <w:color w:val="000E14"/>
        </w:rPr>
        <w:t>)</w:t>
      </w:r>
      <w:r w:rsidR="00CC1BB8" w:rsidRPr="0060750C">
        <w:rPr>
          <w:color w:val="000E14"/>
        </w:rPr>
        <w:t>; Office of Policy, Planning, and Statistics</w:t>
      </w:r>
      <w:r w:rsidR="00CC1BB8">
        <w:rPr>
          <w:color w:val="000E14"/>
        </w:rPr>
        <w:t xml:space="preserve"> (OPPS)</w:t>
      </w:r>
      <w:r w:rsidR="00CC1BB8" w:rsidRPr="0060750C">
        <w:rPr>
          <w:color w:val="000E14"/>
        </w:rPr>
        <w:t>; Office of Preparedness and Response</w:t>
      </w:r>
      <w:r w:rsidR="00CC1BB8">
        <w:rPr>
          <w:color w:val="000E14"/>
        </w:rPr>
        <w:t xml:space="preserve"> (</w:t>
      </w:r>
      <w:proofErr w:type="spellStart"/>
      <w:r w:rsidR="00CC1BB8">
        <w:rPr>
          <w:color w:val="000E14"/>
        </w:rPr>
        <w:t>OPR</w:t>
      </w:r>
      <w:proofErr w:type="spellEnd"/>
      <w:r w:rsidR="00CC1BB8">
        <w:rPr>
          <w:color w:val="000E14"/>
        </w:rPr>
        <w:t>)</w:t>
      </w:r>
      <w:r w:rsidR="00CC1BB8" w:rsidRPr="0060750C">
        <w:rPr>
          <w:color w:val="000E14"/>
        </w:rPr>
        <w:t xml:space="preserve">; </w:t>
      </w:r>
      <w:r w:rsidR="00CC1BB8">
        <w:t>Office of Racial and Cultural Health Equity (</w:t>
      </w:r>
      <w:proofErr w:type="spellStart"/>
      <w:r w:rsidR="00CC1BB8">
        <w:t>ORCHE</w:t>
      </w:r>
      <w:proofErr w:type="spellEnd"/>
      <w:r w:rsidR="00CC1BB8">
        <w:t>)</w:t>
      </w:r>
      <w:r w:rsidR="00CC1BB8">
        <w:rPr>
          <w:color w:val="000E14"/>
        </w:rPr>
        <w:t xml:space="preserve">; </w:t>
      </w:r>
      <w:r w:rsidR="00CC1BB8" w:rsidRPr="0060750C">
        <w:rPr>
          <w:color w:val="000E14"/>
        </w:rPr>
        <w:t xml:space="preserve">Office of Women's Health </w:t>
      </w:r>
      <w:r w:rsidR="00CC1BB8">
        <w:rPr>
          <w:color w:val="000E14"/>
        </w:rPr>
        <w:t xml:space="preserve">and </w:t>
      </w:r>
      <w:r w:rsidR="00CC1BB8" w:rsidRPr="0060750C">
        <w:rPr>
          <w:color w:val="000E14"/>
        </w:rPr>
        <w:t>Family Services</w:t>
      </w:r>
      <w:r w:rsidR="00CC1BB8">
        <w:rPr>
          <w:color w:val="000E14"/>
        </w:rPr>
        <w:t xml:space="preserve"> (</w:t>
      </w:r>
      <w:proofErr w:type="spellStart"/>
      <w:r w:rsidR="00CC1BB8">
        <w:rPr>
          <w:color w:val="000E14"/>
        </w:rPr>
        <w:t>OWHFS</w:t>
      </w:r>
      <w:proofErr w:type="spellEnd"/>
      <w:r w:rsidR="00CC1BB8">
        <w:rPr>
          <w:color w:val="000E14"/>
        </w:rPr>
        <w:t>)</w:t>
      </w:r>
      <w:bookmarkEnd w:id="0"/>
      <w:r w:rsidR="00CC1BB8">
        <w:rPr>
          <w:color w:val="000E14"/>
        </w:rPr>
        <w:t>;</w:t>
      </w:r>
      <w:r>
        <w:t xml:space="preserve"> and Office of Finance and Administration</w:t>
      </w:r>
      <w:r w:rsidR="00CC1BB8">
        <w:t xml:space="preserve"> (OFA)</w:t>
      </w:r>
      <w:r>
        <w:t xml:space="preserve">.  In addition, the Department has Regional Offices, each administered by a Regional Health Officer.  The co-central offices in Springfield and Chicago provide the managerial and support services necessary to enable the provision of well-planned and carefully monitored services.  The centrally-located program coordinators provide statewide consistency to the programs. </w:t>
      </w:r>
    </w:p>
    <w:p w14:paraId="2CC211C9" w14:textId="77777777" w:rsidR="002B03D2" w:rsidRDefault="002B03D2" w:rsidP="0075297E">
      <w:pPr>
        <w:widowControl w:val="0"/>
        <w:autoSpaceDE w:val="0"/>
        <w:autoSpaceDN w:val="0"/>
        <w:adjustRightInd w:val="0"/>
      </w:pPr>
    </w:p>
    <w:p w14:paraId="2C31086A" w14:textId="77777777" w:rsidR="001D3DF3" w:rsidRDefault="001D3DF3" w:rsidP="001D3DF3">
      <w:pPr>
        <w:widowControl w:val="0"/>
        <w:autoSpaceDE w:val="0"/>
        <w:autoSpaceDN w:val="0"/>
        <w:adjustRightInd w:val="0"/>
        <w:ind w:left="1440" w:hanging="720"/>
      </w:pPr>
      <w:r>
        <w:t>g)</w:t>
      </w:r>
      <w:r>
        <w:tab/>
        <w:t xml:space="preserve">An organizational chart of the Department is contained in Appendix B. </w:t>
      </w:r>
    </w:p>
    <w:p w14:paraId="701CA46B" w14:textId="77777777" w:rsidR="001D3DF3" w:rsidRDefault="001D3DF3" w:rsidP="0075297E">
      <w:pPr>
        <w:widowControl w:val="0"/>
        <w:autoSpaceDE w:val="0"/>
        <w:autoSpaceDN w:val="0"/>
        <w:adjustRightInd w:val="0"/>
      </w:pPr>
    </w:p>
    <w:p w14:paraId="15DC9BE1" w14:textId="2ED211E7" w:rsidR="001D3DF3" w:rsidRDefault="00CC1BB8" w:rsidP="001D3DF3">
      <w:pPr>
        <w:widowControl w:val="0"/>
        <w:autoSpaceDE w:val="0"/>
        <w:autoSpaceDN w:val="0"/>
        <w:adjustRightInd w:val="0"/>
        <w:ind w:left="1440" w:hanging="720"/>
      </w:pPr>
      <w:r w:rsidRPr="004E27CF">
        <w:t>(Source:  Amended at 4</w:t>
      </w:r>
      <w:r>
        <w:t>9</w:t>
      </w:r>
      <w:r w:rsidRPr="004E27CF">
        <w:t xml:space="preserve"> Ill. Reg. </w:t>
      </w:r>
      <w:r w:rsidR="00312F77">
        <w:t>4626</w:t>
      </w:r>
      <w:r w:rsidR="00CE60D7">
        <w:t>, effective March 25, 2025</w:t>
      </w:r>
      <w:r w:rsidRPr="004E27CF">
        <w:t>)</w:t>
      </w:r>
    </w:p>
    <w:sectPr w:rsidR="001D3DF3" w:rsidSect="001D3D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3DF3"/>
    <w:rsid w:val="000048F7"/>
    <w:rsid w:val="000F0E11"/>
    <w:rsid w:val="001678D1"/>
    <w:rsid w:val="001D3DF3"/>
    <w:rsid w:val="002B03D2"/>
    <w:rsid w:val="00312F77"/>
    <w:rsid w:val="00743E0B"/>
    <w:rsid w:val="0075297E"/>
    <w:rsid w:val="00820866"/>
    <w:rsid w:val="008223C9"/>
    <w:rsid w:val="00A20C0A"/>
    <w:rsid w:val="00B00216"/>
    <w:rsid w:val="00CC1BB8"/>
    <w:rsid w:val="00C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CC296A"/>
  <w15:docId w15:val="{D3945B5D-7188-4405-AA1B-F55C39E0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Shipley, Melissa A.</cp:lastModifiedBy>
  <cp:revision>3</cp:revision>
  <dcterms:created xsi:type="dcterms:W3CDTF">2025-04-10T15:37:00Z</dcterms:created>
  <dcterms:modified xsi:type="dcterms:W3CDTF">2025-04-11T00:11:00Z</dcterms:modified>
</cp:coreProperties>
</file>