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3D6" w:rsidRPr="00C54B08" w:rsidRDefault="00FA33D6" w:rsidP="00FA33D6"/>
    <w:p w:rsidR="00FA33D6" w:rsidRPr="00FA33D6" w:rsidRDefault="00FA33D6" w:rsidP="00FA33D6">
      <w:pPr>
        <w:rPr>
          <w:b/>
        </w:rPr>
      </w:pPr>
      <w:r w:rsidRPr="00FA33D6">
        <w:rPr>
          <w:b/>
        </w:rPr>
        <w:t>Section 1010.315  Records Maintained Online</w:t>
      </w:r>
    </w:p>
    <w:p w:rsidR="00FA33D6" w:rsidRPr="00FA33D6" w:rsidRDefault="00FA33D6" w:rsidP="00FA33D6"/>
    <w:p w:rsidR="00FA33D6" w:rsidRPr="00FA33D6" w:rsidRDefault="00FA33D6" w:rsidP="00FA33D6">
      <w:pPr>
        <w:ind w:left="1440" w:hanging="720"/>
      </w:pPr>
      <w:r w:rsidRPr="00FA33D6">
        <w:t>a)</w:t>
      </w:r>
      <w:r w:rsidRPr="00FA33D6">
        <w:tab/>
      </w:r>
      <w:r w:rsidRPr="00FA33D6">
        <w:rPr>
          <w:i/>
        </w:rPr>
        <w:t xml:space="preserve">Notwithstanding any provision of </w:t>
      </w:r>
      <w:r w:rsidRPr="00FA33D6">
        <w:t>FOIA</w:t>
      </w:r>
      <w:r w:rsidRPr="00FA33D6">
        <w:rPr>
          <w:i/>
        </w:rPr>
        <w:t xml:space="preserve"> to the contrary, a public body is not required to copy a public record that is published on the public body's website.</w:t>
      </w:r>
      <w:r>
        <w:rPr>
          <w:i/>
        </w:rPr>
        <w:t xml:space="preserve"> </w:t>
      </w:r>
      <w:r w:rsidRPr="00FA33D6">
        <w:rPr>
          <w:i/>
        </w:rPr>
        <w:t xml:space="preserve"> The public body shall notify the requester that the public record is available online and direct the requester to the website where the record can be reasonably accessed.</w:t>
      </w:r>
    </w:p>
    <w:p w:rsidR="00FA33D6" w:rsidRPr="00FA33D6" w:rsidRDefault="00FA33D6" w:rsidP="00FA33D6"/>
    <w:p w:rsidR="000174EB" w:rsidRPr="00093935" w:rsidRDefault="004B3DA9" w:rsidP="00FA33D6">
      <w:pPr>
        <w:ind w:left="1440" w:hanging="720"/>
      </w:pPr>
      <w:r>
        <w:t>b)</w:t>
      </w:r>
      <w:bookmarkStart w:id="0" w:name="_GoBack"/>
      <w:bookmarkEnd w:id="0"/>
      <w:r w:rsidR="00FA33D6" w:rsidRPr="00FA33D6">
        <w:tab/>
      </w:r>
      <w:r w:rsidR="00FA33D6" w:rsidRPr="00FA33D6">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r w:rsidR="00FA33D6" w:rsidRPr="00FA33D6">
        <w:t xml:space="preserve">FOIA. </w:t>
      </w:r>
      <w:r w:rsidR="00FA33D6">
        <w:t xml:space="preserve"> </w:t>
      </w:r>
      <w:r w:rsidR="00FA33D6" w:rsidRPr="00FA33D6">
        <w:t>(Section 8.5 of FOIA)</w:t>
      </w:r>
      <w:r w:rsidR="00FA33D6">
        <w:t xml:space="preserve">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B78" w:rsidRDefault="00286B78">
      <w:r>
        <w:separator/>
      </w:r>
    </w:p>
  </w:endnote>
  <w:endnote w:type="continuationSeparator" w:id="0">
    <w:p w:rsidR="00286B78" w:rsidRDefault="0028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B78" w:rsidRDefault="00286B78">
      <w:r>
        <w:separator/>
      </w:r>
    </w:p>
  </w:footnote>
  <w:footnote w:type="continuationSeparator" w:id="0">
    <w:p w:rsidR="00286B78" w:rsidRDefault="00286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B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6B7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DA9"/>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B0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3D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0613F7-AED2-4294-8939-058303EE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680</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2019-10-17T16:33:00Z</dcterms:created>
  <dcterms:modified xsi:type="dcterms:W3CDTF">2020-08-31T19:46:00Z</dcterms:modified>
</cp:coreProperties>
</file>