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31" w:rsidRDefault="00046731" w:rsidP="00046731"/>
    <w:p w:rsidR="00CB7562" w:rsidRPr="00046731" w:rsidRDefault="00CB7562" w:rsidP="00046731">
      <w:pPr>
        <w:rPr>
          <w:b/>
        </w:rPr>
      </w:pPr>
      <w:r w:rsidRPr="00046731">
        <w:rPr>
          <w:b/>
        </w:rPr>
        <w:t>Section 1000.100  Applicability</w:t>
      </w:r>
    </w:p>
    <w:p w:rsidR="00CB7562" w:rsidRPr="00CB7562" w:rsidRDefault="00CB7562" w:rsidP="00046731"/>
    <w:p w:rsidR="00CB7562" w:rsidRPr="00CB7562" w:rsidRDefault="00CB7562" w:rsidP="00046731">
      <w:r w:rsidRPr="00CB7562">
        <w:t xml:space="preserve">This Subpart applies to all divisions, offices, and program sites within the Department of Juvenile Justice and to any other interested persons.  </w:t>
      </w:r>
      <w:bookmarkStart w:id="0" w:name="_GoBack"/>
      <w:bookmarkEnd w:id="0"/>
    </w:p>
    <w:sectPr w:rsidR="00CB7562" w:rsidRPr="00CB756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562" w:rsidRDefault="00CB7562">
      <w:r>
        <w:separator/>
      </w:r>
    </w:p>
  </w:endnote>
  <w:endnote w:type="continuationSeparator" w:id="0">
    <w:p w:rsidR="00CB7562" w:rsidRDefault="00CB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562" w:rsidRDefault="00CB7562">
      <w:r>
        <w:separator/>
      </w:r>
    </w:p>
  </w:footnote>
  <w:footnote w:type="continuationSeparator" w:id="0">
    <w:p w:rsidR="00CB7562" w:rsidRDefault="00CB7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731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562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1EFD8-1143-4C13-9F54-4B1CBB33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2014-07-09T14:04:00Z</dcterms:created>
  <dcterms:modified xsi:type="dcterms:W3CDTF">2014-07-09T14:16:00Z</dcterms:modified>
</cp:coreProperties>
</file>