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B2" w:rsidRDefault="00B076B2" w:rsidP="00B076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76B2" w:rsidRDefault="00B076B2" w:rsidP="00B076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961.30  Petitions Requesting Regulatory Action</w:t>
      </w:r>
      <w:r>
        <w:t xml:space="preserve"> </w:t>
      </w:r>
    </w:p>
    <w:p w:rsidR="00B076B2" w:rsidRDefault="00B076B2" w:rsidP="00B076B2">
      <w:pPr>
        <w:widowControl w:val="0"/>
        <w:autoSpaceDE w:val="0"/>
        <w:autoSpaceDN w:val="0"/>
        <w:adjustRightInd w:val="0"/>
      </w:pPr>
    </w:p>
    <w:p w:rsidR="00B076B2" w:rsidRDefault="00B076B2" w:rsidP="00B076B2">
      <w:pPr>
        <w:widowControl w:val="0"/>
        <w:autoSpaceDE w:val="0"/>
        <w:autoSpaceDN w:val="0"/>
        <w:adjustRightInd w:val="0"/>
      </w:pPr>
      <w:r>
        <w:t xml:space="preserve">Any interested or affected party may petition the </w:t>
      </w:r>
      <w:r w:rsidR="00A11102">
        <w:t xml:space="preserve">Illinois </w:t>
      </w:r>
      <w:r>
        <w:t xml:space="preserve">Department of Insurance to promulgate, amend or repeal an administrative regulation pursuant to the provisions of this Part. </w:t>
      </w:r>
      <w:r w:rsidR="006E3921">
        <w:t>The</w:t>
      </w:r>
      <w:r>
        <w:t xml:space="preserve"> petition shall be submitted in writing to the </w:t>
      </w:r>
      <w:r w:rsidR="006E3921">
        <w:t xml:space="preserve">Illinois </w:t>
      </w:r>
      <w:r>
        <w:t xml:space="preserve">Department of Insurance, Rules </w:t>
      </w:r>
      <w:r w:rsidR="006E3921" w:rsidRPr="006E3921">
        <w:t>Coordinator</w:t>
      </w:r>
      <w:r>
        <w:t xml:space="preserve">, 320 West Washington Street, Springfield, IL  62767-0001.  This petition shall contain: </w:t>
      </w:r>
    </w:p>
    <w:p w:rsidR="00D566C3" w:rsidRDefault="00D566C3" w:rsidP="00B076B2">
      <w:pPr>
        <w:widowControl w:val="0"/>
        <w:autoSpaceDE w:val="0"/>
        <w:autoSpaceDN w:val="0"/>
        <w:adjustRightInd w:val="0"/>
      </w:pPr>
    </w:p>
    <w:p w:rsidR="00B076B2" w:rsidRDefault="00B076B2" w:rsidP="00B076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name, company and position title or designation of the petitioner along with a mailing address and telephone number for </w:t>
      </w:r>
      <w:r w:rsidR="006E3921">
        <w:t>the</w:t>
      </w:r>
      <w:r>
        <w:t xml:space="preserve"> petitioner; </w:t>
      </w:r>
    </w:p>
    <w:p w:rsidR="00D566C3" w:rsidRDefault="00D566C3" w:rsidP="00B076B2">
      <w:pPr>
        <w:widowControl w:val="0"/>
        <w:autoSpaceDE w:val="0"/>
        <w:autoSpaceDN w:val="0"/>
        <w:adjustRightInd w:val="0"/>
        <w:ind w:left="1440" w:hanging="720"/>
      </w:pPr>
    </w:p>
    <w:p w:rsidR="00B076B2" w:rsidRDefault="00B076B2" w:rsidP="00B076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Identification of the regulatory action being sought (i.e. adoption, amendment, or repeal); </w:t>
      </w:r>
    </w:p>
    <w:p w:rsidR="00D566C3" w:rsidRDefault="00D566C3" w:rsidP="00B076B2">
      <w:pPr>
        <w:widowControl w:val="0"/>
        <w:autoSpaceDE w:val="0"/>
        <w:autoSpaceDN w:val="0"/>
        <w:adjustRightInd w:val="0"/>
        <w:ind w:left="1440" w:hanging="720"/>
      </w:pPr>
    </w:p>
    <w:p w:rsidR="00B076B2" w:rsidRDefault="00B076B2" w:rsidP="00B076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brief statement as to the purpose for the requested regulatory proposal including any arguments supporting </w:t>
      </w:r>
      <w:r w:rsidR="006E3921">
        <w:t>the</w:t>
      </w:r>
      <w:r>
        <w:t xml:space="preserve"> purpose; </w:t>
      </w:r>
    </w:p>
    <w:p w:rsidR="00D566C3" w:rsidRDefault="00D566C3" w:rsidP="00B076B2">
      <w:pPr>
        <w:widowControl w:val="0"/>
        <w:autoSpaceDE w:val="0"/>
        <w:autoSpaceDN w:val="0"/>
        <w:adjustRightInd w:val="0"/>
        <w:ind w:left="1440" w:hanging="720"/>
      </w:pPr>
    </w:p>
    <w:p w:rsidR="00B076B2" w:rsidRDefault="00B076B2" w:rsidP="00B076B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brief statement of the conditions or circumstances indicating a need for regulation</w:t>
      </w:r>
      <w:r w:rsidR="006E3921">
        <w:t>; and</w:t>
      </w:r>
      <w:r>
        <w:t xml:space="preserve"> </w:t>
      </w:r>
    </w:p>
    <w:p w:rsidR="00D566C3" w:rsidRDefault="00D566C3" w:rsidP="00B076B2">
      <w:pPr>
        <w:widowControl w:val="0"/>
        <w:autoSpaceDE w:val="0"/>
        <w:autoSpaceDN w:val="0"/>
        <w:adjustRightInd w:val="0"/>
        <w:ind w:left="1440" w:hanging="720"/>
      </w:pPr>
    </w:p>
    <w:p w:rsidR="00B076B2" w:rsidRDefault="00B076B2" w:rsidP="00B076B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Proposed text for the rule or amendment suggested. </w:t>
      </w:r>
    </w:p>
    <w:p w:rsidR="006E3921" w:rsidRDefault="006E3921" w:rsidP="00B076B2">
      <w:pPr>
        <w:widowControl w:val="0"/>
        <w:autoSpaceDE w:val="0"/>
        <w:autoSpaceDN w:val="0"/>
        <w:adjustRightInd w:val="0"/>
        <w:ind w:left="1440" w:hanging="720"/>
      </w:pPr>
    </w:p>
    <w:p w:rsidR="006E3921" w:rsidRDefault="006E3921" w:rsidP="00B076B2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D311CD">
        <w:t xml:space="preserve">19934, </w:t>
      </w:r>
      <w:r w:rsidRPr="00D55B37">
        <w:t xml:space="preserve">effective </w:t>
      </w:r>
      <w:r w:rsidR="001D5566">
        <w:t>September 30, 2014</w:t>
      </w:r>
      <w:r w:rsidRPr="00D55B37">
        <w:t>)</w:t>
      </w:r>
    </w:p>
    <w:sectPr w:rsidR="006E3921" w:rsidSect="00B076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6B2"/>
    <w:rsid w:val="00067658"/>
    <w:rsid w:val="001678D1"/>
    <w:rsid w:val="001D5566"/>
    <w:rsid w:val="006E3921"/>
    <w:rsid w:val="00A11102"/>
    <w:rsid w:val="00B076B2"/>
    <w:rsid w:val="00C83420"/>
    <w:rsid w:val="00CF4E8C"/>
    <w:rsid w:val="00D311CD"/>
    <w:rsid w:val="00D566C3"/>
    <w:rsid w:val="00D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882ADD-3054-471E-84BF-185BE8D1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961</vt:lpstr>
    </vt:vector>
  </TitlesOfParts>
  <Company>State of Illinois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961</dc:title>
  <dc:subject/>
  <dc:creator>Illinois General Assembly</dc:creator>
  <cp:keywords/>
  <dc:description/>
  <cp:lastModifiedBy>King, Melissa A.</cp:lastModifiedBy>
  <cp:revision>2</cp:revision>
  <dcterms:created xsi:type="dcterms:W3CDTF">2014-10-09T19:15:00Z</dcterms:created>
  <dcterms:modified xsi:type="dcterms:W3CDTF">2014-10-09T19:15:00Z</dcterms:modified>
</cp:coreProperties>
</file>