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D4" w:rsidRDefault="00D22BD4" w:rsidP="00D22BD4">
      <w:pPr>
        <w:widowControl w:val="0"/>
        <w:autoSpaceDE w:val="0"/>
        <w:autoSpaceDN w:val="0"/>
        <w:adjustRightInd w:val="0"/>
      </w:pPr>
      <w:bookmarkStart w:id="0" w:name="_GoBack"/>
      <w:bookmarkEnd w:id="0"/>
    </w:p>
    <w:p w:rsidR="00D22BD4" w:rsidRDefault="00D22BD4" w:rsidP="00D22BD4">
      <w:pPr>
        <w:widowControl w:val="0"/>
        <w:autoSpaceDE w:val="0"/>
        <w:autoSpaceDN w:val="0"/>
        <w:adjustRightInd w:val="0"/>
      </w:pPr>
      <w:r>
        <w:rPr>
          <w:b/>
          <w:bCs/>
        </w:rPr>
        <w:t>Section 825.180  Promulgation of Rulemaking Pursuant to Public Hearing</w:t>
      </w:r>
      <w:r>
        <w:t xml:space="preserve"> </w:t>
      </w:r>
    </w:p>
    <w:p w:rsidR="00D22BD4" w:rsidRDefault="00D22BD4" w:rsidP="00D22BD4">
      <w:pPr>
        <w:widowControl w:val="0"/>
        <w:autoSpaceDE w:val="0"/>
        <w:autoSpaceDN w:val="0"/>
        <w:adjustRightInd w:val="0"/>
      </w:pPr>
    </w:p>
    <w:p w:rsidR="00D22BD4" w:rsidRDefault="00D22BD4" w:rsidP="00D22BD4">
      <w:pPr>
        <w:widowControl w:val="0"/>
        <w:autoSpaceDE w:val="0"/>
        <w:autoSpaceDN w:val="0"/>
        <w:adjustRightInd w:val="0"/>
      </w:pPr>
      <w:r>
        <w:t xml:space="preserve">The Department may take appropriate action to adopt, amend, or repeal a rule in response to information obtained at the hearing and based on an examination of the subject matter or information gained at the hearing, the relative credibility of witnesses, expert qualifications or special knowledge possessed by parties offering testimony, and the relative amount of harm caused or benefits obtained by the Department's revision of a proposed rule. </w:t>
      </w:r>
    </w:p>
    <w:p w:rsidR="00D22BD4" w:rsidRDefault="00D22BD4" w:rsidP="00D22BD4">
      <w:pPr>
        <w:widowControl w:val="0"/>
        <w:autoSpaceDE w:val="0"/>
        <w:autoSpaceDN w:val="0"/>
        <w:adjustRightInd w:val="0"/>
      </w:pPr>
    </w:p>
    <w:p w:rsidR="00D22BD4" w:rsidRDefault="00D22BD4" w:rsidP="00D22BD4">
      <w:pPr>
        <w:widowControl w:val="0"/>
        <w:autoSpaceDE w:val="0"/>
        <w:autoSpaceDN w:val="0"/>
        <w:adjustRightInd w:val="0"/>
        <w:ind w:left="1440" w:hanging="720"/>
      </w:pPr>
      <w:r>
        <w:t xml:space="preserve">(Source:  Amended at 11 Ill. Reg. 19079, effective November </w:t>
      </w:r>
      <w:r w:rsidR="00C22B2C">
        <w:t>5</w:t>
      </w:r>
      <w:r>
        <w:t xml:space="preserve">, 1987) </w:t>
      </w:r>
    </w:p>
    <w:sectPr w:rsidR="00D22BD4" w:rsidSect="00D22B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2BD4"/>
    <w:rsid w:val="001678D1"/>
    <w:rsid w:val="004247A8"/>
    <w:rsid w:val="004B5244"/>
    <w:rsid w:val="005B0247"/>
    <w:rsid w:val="00C22B2C"/>
    <w:rsid w:val="00D2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825</vt:lpstr>
    </vt:vector>
  </TitlesOfParts>
  <Company>General Assembly</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825</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