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F0" w:rsidRDefault="008D43F0" w:rsidP="008D43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43F0" w:rsidRDefault="008D43F0" w:rsidP="008D43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775.210  Purpose</w:t>
      </w:r>
      <w:r>
        <w:t xml:space="preserve"> </w:t>
      </w:r>
    </w:p>
    <w:p w:rsidR="008D43F0" w:rsidRDefault="008D43F0" w:rsidP="008D43F0">
      <w:pPr>
        <w:widowControl w:val="0"/>
        <w:autoSpaceDE w:val="0"/>
        <w:autoSpaceDN w:val="0"/>
        <w:adjustRightInd w:val="0"/>
      </w:pPr>
    </w:p>
    <w:p w:rsidR="008D43F0" w:rsidRDefault="008D43F0" w:rsidP="008D43F0">
      <w:pPr>
        <w:widowControl w:val="0"/>
        <w:autoSpaceDE w:val="0"/>
        <w:autoSpaceDN w:val="0"/>
        <w:adjustRightInd w:val="0"/>
      </w:pPr>
      <w:r>
        <w:t xml:space="preserve">The purpose of this Subpart is to comply with the Illinois Administrative Procedure Act requirement that each agency adopt and maintain a rule relating to the agency's rulemaking procedures. </w:t>
      </w:r>
    </w:p>
    <w:sectPr w:rsidR="008D43F0" w:rsidSect="008D4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3F0"/>
    <w:rsid w:val="001678D1"/>
    <w:rsid w:val="006103D4"/>
    <w:rsid w:val="00820C72"/>
    <w:rsid w:val="008D43F0"/>
    <w:rsid w:val="00B2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