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D52" w:rsidRDefault="00E07D52" w:rsidP="00E07D52">
      <w:pPr>
        <w:widowControl w:val="0"/>
        <w:autoSpaceDE w:val="0"/>
        <w:autoSpaceDN w:val="0"/>
        <w:adjustRightInd w:val="0"/>
      </w:pPr>
      <w:bookmarkStart w:id="0" w:name="_GoBack"/>
      <w:bookmarkEnd w:id="0"/>
    </w:p>
    <w:p w:rsidR="00E07D52" w:rsidRDefault="00E07D52" w:rsidP="00E07D52">
      <w:pPr>
        <w:widowControl w:val="0"/>
        <w:autoSpaceDE w:val="0"/>
        <w:autoSpaceDN w:val="0"/>
        <w:adjustRightInd w:val="0"/>
      </w:pPr>
      <w:r>
        <w:rPr>
          <w:b/>
          <w:bCs/>
        </w:rPr>
        <w:t>Section 751.60  Types of Department Responses</w:t>
      </w:r>
      <w:r>
        <w:t xml:space="preserve"> </w:t>
      </w:r>
    </w:p>
    <w:p w:rsidR="00E07D52" w:rsidRDefault="00E07D52" w:rsidP="00E07D52">
      <w:pPr>
        <w:widowControl w:val="0"/>
        <w:autoSpaceDE w:val="0"/>
        <w:autoSpaceDN w:val="0"/>
        <w:adjustRightInd w:val="0"/>
      </w:pPr>
    </w:p>
    <w:p w:rsidR="00E07D52" w:rsidRDefault="00E07D52" w:rsidP="00E07D52">
      <w:pPr>
        <w:widowControl w:val="0"/>
        <w:autoSpaceDE w:val="0"/>
        <w:autoSpaceDN w:val="0"/>
        <w:adjustRightInd w:val="0"/>
        <w:ind w:left="1440" w:hanging="720"/>
      </w:pPr>
      <w:r>
        <w:t>a)</w:t>
      </w:r>
      <w:r>
        <w:tab/>
        <w:t xml:space="preserve">The Department shall respond to a request for public records in one of three ways: </w:t>
      </w:r>
    </w:p>
    <w:p w:rsidR="00AE5694" w:rsidRDefault="00AE5694" w:rsidP="00E07D52">
      <w:pPr>
        <w:widowControl w:val="0"/>
        <w:autoSpaceDE w:val="0"/>
        <w:autoSpaceDN w:val="0"/>
        <w:adjustRightInd w:val="0"/>
        <w:ind w:left="2160" w:hanging="720"/>
      </w:pPr>
    </w:p>
    <w:p w:rsidR="00E07D52" w:rsidRDefault="00E07D52" w:rsidP="00E07D52">
      <w:pPr>
        <w:widowControl w:val="0"/>
        <w:autoSpaceDE w:val="0"/>
        <w:autoSpaceDN w:val="0"/>
        <w:adjustRightInd w:val="0"/>
        <w:ind w:left="2160" w:hanging="720"/>
      </w:pPr>
      <w:r>
        <w:t>1)</w:t>
      </w:r>
      <w:r>
        <w:tab/>
        <w:t xml:space="preserve">Approve the request. </w:t>
      </w:r>
    </w:p>
    <w:p w:rsidR="00AE5694" w:rsidRDefault="00AE5694" w:rsidP="00E07D52">
      <w:pPr>
        <w:widowControl w:val="0"/>
        <w:autoSpaceDE w:val="0"/>
        <w:autoSpaceDN w:val="0"/>
        <w:adjustRightInd w:val="0"/>
        <w:ind w:left="2160" w:hanging="720"/>
      </w:pPr>
    </w:p>
    <w:p w:rsidR="00E07D52" w:rsidRDefault="00E07D52" w:rsidP="00E07D52">
      <w:pPr>
        <w:widowControl w:val="0"/>
        <w:autoSpaceDE w:val="0"/>
        <w:autoSpaceDN w:val="0"/>
        <w:adjustRightInd w:val="0"/>
        <w:ind w:left="2160" w:hanging="720"/>
      </w:pPr>
      <w:r>
        <w:t>2)</w:t>
      </w:r>
      <w:r>
        <w:tab/>
        <w:t xml:space="preserve">Approve in part and deny in part. </w:t>
      </w:r>
    </w:p>
    <w:p w:rsidR="00AE5694" w:rsidRDefault="00AE5694" w:rsidP="00E07D52">
      <w:pPr>
        <w:widowControl w:val="0"/>
        <w:autoSpaceDE w:val="0"/>
        <w:autoSpaceDN w:val="0"/>
        <w:adjustRightInd w:val="0"/>
        <w:ind w:left="2160" w:hanging="720"/>
      </w:pPr>
    </w:p>
    <w:p w:rsidR="00E07D52" w:rsidRDefault="00E07D52" w:rsidP="00E07D52">
      <w:pPr>
        <w:widowControl w:val="0"/>
        <w:autoSpaceDE w:val="0"/>
        <w:autoSpaceDN w:val="0"/>
        <w:adjustRightInd w:val="0"/>
        <w:ind w:left="2160" w:hanging="720"/>
      </w:pPr>
      <w:r>
        <w:t>3)</w:t>
      </w:r>
      <w:r>
        <w:tab/>
        <w:t xml:space="preserve">Deny the request. </w:t>
      </w:r>
    </w:p>
    <w:p w:rsidR="00AE5694" w:rsidRDefault="00AE5694" w:rsidP="00E07D52">
      <w:pPr>
        <w:widowControl w:val="0"/>
        <w:autoSpaceDE w:val="0"/>
        <w:autoSpaceDN w:val="0"/>
        <w:adjustRightInd w:val="0"/>
        <w:ind w:left="1440" w:hanging="720"/>
      </w:pPr>
    </w:p>
    <w:p w:rsidR="00E07D52" w:rsidRDefault="00E07D52" w:rsidP="00E07D52">
      <w:pPr>
        <w:widowControl w:val="0"/>
        <w:autoSpaceDE w:val="0"/>
        <w:autoSpaceDN w:val="0"/>
        <w:adjustRightInd w:val="0"/>
        <w:ind w:left="1440" w:hanging="720"/>
      </w:pPr>
      <w:r>
        <w:t>b)</w:t>
      </w:r>
      <w:r>
        <w:tab/>
        <w:t xml:space="preserve">Upon approval of a request for public records, the Department shall either provide the materials, give notice that the materials shall be made available upon payment of reproduction costs or give notice of the time and place for inspection of records. </w:t>
      </w:r>
    </w:p>
    <w:p w:rsidR="00AE5694" w:rsidRDefault="00AE5694" w:rsidP="00E07D52">
      <w:pPr>
        <w:widowControl w:val="0"/>
        <w:autoSpaceDE w:val="0"/>
        <w:autoSpaceDN w:val="0"/>
        <w:adjustRightInd w:val="0"/>
        <w:ind w:left="1440" w:hanging="720"/>
      </w:pPr>
    </w:p>
    <w:p w:rsidR="00E07D52" w:rsidRDefault="00E07D52" w:rsidP="00E07D52">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Department. </w:t>
      </w:r>
    </w:p>
    <w:p w:rsidR="00AE5694" w:rsidRDefault="00AE5694" w:rsidP="00E07D52">
      <w:pPr>
        <w:widowControl w:val="0"/>
        <w:autoSpaceDE w:val="0"/>
        <w:autoSpaceDN w:val="0"/>
        <w:adjustRightInd w:val="0"/>
        <w:ind w:left="1440" w:hanging="720"/>
      </w:pPr>
    </w:p>
    <w:p w:rsidR="00E07D52" w:rsidRDefault="00E07D52" w:rsidP="00E07D52">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the FOIA. </w:t>
      </w:r>
    </w:p>
    <w:p w:rsidR="00AE5694" w:rsidRDefault="00AE5694" w:rsidP="00E07D52">
      <w:pPr>
        <w:widowControl w:val="0"/>
        <w:autoSpaceDE w:val="0"/>
        <w:autoSpaceDN w:val="0"/>
        <w:adjustRightInd w:val="0"/>
        <w:ind w:left="1440" w:hanging="720"/>
      </w:pPr>
    </w:p>
    <w:p w:rsidR="00E07D52" w:rsidRDefault="00E07D52" w:rsidP="00E07D52">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sectPr w:rsidR="00E07D52" w:rsidSect="00E07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7D52"/>
    <w:rsid w:val="001678D1"/>
    <w:rsid w:val="003B25C4"/>
    <w:rsid w:val="004341A2"/>
    <w:rsid w:val="009565C7"/>
    <w:rsid w:val="00AE5694"/>
    <w:rsid w:val="00E0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