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0A3" w:rsidRDefault="00AE20A3" w:rsidP="00AE20A3">
      <w:pPr>
        <w:widowControl w:val="0"/>
        <w:autoSpaceDE w:val="0"/>
        <w:autoSpaceDN w:val="0"/>
        <w:adjustRightInd w:val="0"/>
      </w:pPr>
    </w:p>
    <w:p w:rsidR="00AE20A3" w:rsidRDefault="00AE20A3" w:rsidP="00AE20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725.110  Identification of Need for Rulemaking</w:t>
      </w:r>
      <w:r>
        <w:t xml:space="preserve"> </w:t>
      </w:r>
    </w:p>
    <w:p w:rsidR="00447D4E" w:rsidRDefault="00447D4E" w:rsidP="00AE20A3">
      <w:pPr>
        <w:widowControl w:val="0"/>
        <w:autoSpaceDE w:val="0"/>
        <w:autoSpaceDN w:val="0"/>
        <w:adjustRightInd w:val="0"/>
      </w:pPr>
    </w:p>
    <w:p w:rsidR="00AE20A3" w:rsidRDefault="00AE20A3" w:rsidP="00AE20A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B0A83" w:rsidRPr="00CB0A83">
        <w:t>When the Department identifies a need for rulemaking, all rulemaking including rules, amendments, and repealers will be prepared in accordance with the Illinois Administrative Procedure Act [5 ILCS 100] and the Rulemaking Procedures for Codification (1 Ill. Adm. Code 100).</w:t>
      </w:r>
      <w:r w:rsidR="00956170">
        <w:t xml:space="preserve"> </w:t>
      </w:r>
      <w:r w:rsidR="00CB0A83" w:rsidRPr="00CB0A83">
        <w:t xml:space="preserve"> Please refer to Table A.</w:t>
      </w:r>
      <w:r>
        <w:t xml:space="preserve"> </w:t>
      </w:r>
    </w:p>
    <w:p w:rsidR="00447D4E" w:rsidRDefault="00447D4E" w:rsidP="00FF3739">
      <w:pPr>
        <w:widowControl w:val="0"/>
        <w:autoSpaceDE w:val="0"/>
        <w:autoSpaceDN w:val="0"/>
        <w:adjustRightInd w:val="0"/>
      </w:pPr>
    </w:p>
    <w:p w:rsidR="00AE20A3" w:rsidRDefault="00AE20A3" w:rsidP="00AE20A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956170" w:rsidRPr="00956170">
        <w:t>Proposed rulemaking of any type shall be coordinated by the General Counsel to the Director before submission to the Administrative Code Unit of the Illinois State Library.</w:t>
      </w:r>
      <w:r w:rsidR="00956170">
        <w:t xml:space="preserve"> </w:t>
      </w:r>
      <w:r w:rsidR="00956170" w:rsidRPr="00956170">
        <w:t xml:space="preserve"> The General Counsel shall coordinate all rulemaking for the Department with the Joint Committee on Administrative Rules.</w:t>
      </w:r>
      <w:r>
        <w:t xml:space="preserve"> </w:t>
      </w:r>
    </w:p>
    <w:p w:rsidR="00447D4E" w:rsidRDefault="00447D4E" w:rsidP="00FF3739">
      <w:pPr>
        <w:widowControl w:val="0"/>
        <w:autoSpaceDE w:val="0"/>
        <w:autoSpaceDN w:val="0"/>
        <w:adjustRightInd w:val="0"/>
      </w:pPr>
    </w:p>
    <w:p w:rsidR="00AE20A3" w:rsidRDefault="00AE20A3" w:rsidP="00AE20A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956170" w:rsidRPr="00956170">
        <w:t>Public hearings may be conducted on proposed rulemaking.</w:t>
      </w:r>
      <w:r>
        <w:t xml:space="preserve"> </w:t>
      </w:r>
    </w:p>
    <w:p w:rsidR="00956170" w:rsidRDefault="00956170" w:rsidP="00FF3739">
      <w:pPr>
        <w:widowControl w:val="0"/>
        <w:autoSpaceDE w:val="0"/>
        <w:autoSpaceDN w:val="0"/>
        <w:adjustRightInd w:val="0"/>
      </w:pPr>
    </w:p>
    <w:p w:rsidR="00956170" w:rsidRDefault="00956170" w:rsidP="00AE20A3">
      <w:pPr>
        <w:widowControl w:val="0"/>
        <w:autoSpaceDE w:val="0"/>
        <w:autoSpaceDN w:val="0"/>
        <w:adjustRightInd w:val="0"/>
        <w:ind w:left="1440" w:hanging="720"/>
      </w:pPr>
      <w:r w:rsidRPr="00956170">
        <w:t>d)</w:t>
      </w:r>
      <w:r>
        <w:tab/>
      </w:r>
      <w:r w:rsidRPr="00956170">
        <w:t>All timely public comments shall be considered by the Director during the first notice period.</w:t>
      </w:r>
      <w:r>
        <w:t xml:space="preserve"> </w:t>
      </w:r>
      <w:r w:rsidRPr="00956170">
        <w:t xml:space="preserve"> Comments must be received by the contact person designated for receipt of comments for the rulemaking by 5:00 p.m. on the closing date to be timely.</w:t>
      </w:r>
    </w:p>
    <w:p w:rsidR="00956170" w:rsidRDefault="00956170" w:rsidP="00FF37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6170" w:rsidRDefault="00956170" w:rsidP="00AE20A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033659">
        <w:t xml:space="preserve">13289, </w:t>
      </w:r>
      <w:r>
        <w:t xml:space="preserve">effective </w:t>
      </w:r>
      <w:r w:rsidR="00C073C6">
        <w:t>October 30, 2019</w:t>
      </w:r>
      <w:r>
        <w:t>)</w:t>
      </w:r>
    </w:p>
    <w:sectPr w:rsidR="00956170" w:rsidSect="00AE20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20A3"/>
    <w:rsid w:val="00033659"/>
    <w:rsid w:val="001678D1"/>
    <w:rsid w:val="00447D4E"/>
    <w:rsid w:val="00853EF8"/>
    <w:rsid w:val="00956170"/>
    <w:rsid w:val="00AE20A3"/>
    <w:rsid w:val="00C06E08"/>
    <w:rsid w:val="00C073C6"/>
    <w:rsid w:val="00CB0A83"/>
    <w:rsid w:val="00E23C61"/>
    <w:rsid w:val="00F7153F"/>
    <w:rsid w:val="00F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0909A87-83CD-43F7-991A-0D105224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3</cp:revision>
  <dcterms:created xsi:type="dcterms:W3CDTF">2019-11-08T19:41:00Z</dcterms:created>
  <dcterms:modified xsi:type="dcterms:W3CDTF">2019-11-13T18:09:00Z</dcterms:modified>
</cp:coreProperties>
</file>