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589" w:rsidRDefault="00535589" w:rsidP="005355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5589" w:rsidRDefault="00535589" w:rsidP="005355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570.55  Acceptable Electronic Payment</w:t>
      </w:r>
      <w:r>
        <w:t xml:space="preserve"> </w:t>
      </w:r>
    </w:p>
    <w:p w:rsidR="00535589" w:rsidRDefault="00535589" w:rsidP="00535589">
      <w:pPr>
        <w:widowControl w:val="0"/>
        <w:autoSpaceDE w:val="0"/>
        <w:autoSpaceDN w:val="0"/>
        <w:adjustRightInd w:val="0"/>
      </w:pPr>
    </w:p>
    <w:p w:rsidR="00535589" w:rsidRDefault="00535589" w:rsidP="00535589">
      <w:pPr>
        <w:widowControl w:val="0"/>
        <w:autoSpaceDE w:val="0"/>
        <w:autoSpaceDN w:val="0"/>
        <w:adjustRightInd w:val="0"/>
      </w:pPr>
      <w:r>
        <w:t xml:space="preserve">The following electronic payment methods may be used for electronic or facsimile documents requiring the attachment of fees: </w:t>
      </w:r>
    </w:p>
    <w:p w:rsidR="00D94F03" w:rsidRDefault="00D94F03" w:rsidP="00535589">
      <w:pPr>
        <w:widowControl w:val="0"/>
        <w:autoSpaceDE w:val="0"/>
        <w:autoSpaceDN w:val="0"/>
        <w:adjustRightInd w:val="0"/>
      </w:pPr>
    </w:p>
    <w:p w:rsidR="00535589" w:rsidRDefault="00535589" w:rsidP="005355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Automated Clearing House; </w:t>
      </w:r>
    </w:p>
    <w:p w:rsidR="00D94F03" w:rsidRDefault="00D94F03" w:rsidP="00535589">
      <w:pPr>
        <w:widowControl w:val="0"/>
        <w:autoSpaceDE w:val="0"/>
        <w:autoSpaceDN w:val="0"/>
        <w:adjustRightInd w:val="0"/>
        <w:ind w:left="1440" w:hanging="720"/>
      </w:pPr>
    </w:p>
    <w:p w:rsidR="00535589" w:rsidRDefault="00535589" w:rsidP="005355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Payment Cards; or </w:t>
      </w:r>
    </w:p>
    <w:p w:rsidR="00D94F03" w:rsidRDefault="00D94F03" w:rsidP="00535589">
      <w:pPr>
        <w:widowControl w:val="0"/>
        <w:autoSpaceDE w:val="0"/>
        <w:autoSpaceDN w:val="0"/>
        <w:adjustRightInd w:val="0"/>
        <w:ind w:left="1440" w:hanging="720"/>
      </w:pPr>
    </w:p>
    <w:p w:rsidR="00535589" w:rsidRDefault="00535589" w:rsidP="0053558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Money Wire. </w:t>
      </w:r>
    </w:p>
    <w:sectPr w:rsidR="00535589" w:rsidSect="005355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5589"/>
    <w:rsid w:val="001678D1"/>
    <w:rsid w:val="00265A89"/>
    <w:rsid w:val="00535589"/>
    <w:rsid w:val="006F75A6"/>
    <w:rsid w:val="009B7E9D"/>
    <w:rsid w:val="00D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570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