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1D6" w:rsidRDefault="00CC01D6" w:rsidP="00CC01D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C01D6" w:rsidRDefault="00CC01D6" w:rsidP="00CC01D6">
      <w:pPr>
        <w:widowControl w:val="0"/>
        <w:autoSpaceDE w:val="0"/>
        <w:autoSpaceDN w:val="0"/>
        <w:adjustRightInd w:val="0"/>
      </w:pPr>
      <w:r>
        <w:rPr>
          <w:b/>
          <w:bCs/>
        </w:rPr>
        <w:t>Section 565.60  Reasons For Which Extensions Will Not Be Granted</w:t>
      </w:r>
      <w:r>
        <w:t xml:space="preserve"> </w:t>
      </w:r>
    </w:p>
    <w:p w:rsidR="00CC01D6" w:rsidRDefault="00CC01D6" w:rsidP="00CC01D6">
      <w:pPr>
        <w:widowControl w:val="0"/>
        <w:autoSpaceDE w:val="0"/>
        <w:autoSpaceDN w:val="0"/>
        <w:adjustRightInd w:val="0"/>
      </w:pPr>
    </w:p>
    <w:p w:rsidR="00CC01D6" w:rsidRDefault="00CC01D6" w:rsidP="00CC01D6">
      <w:pPr>
        <w:widowControl w:val="0"/>
        <w:autoSpaceDE w:val="0"/>
        <w:autoSpaceDN w:val="0"/>
        <w:adjustRightInd w:val="0"/>
      </w:pPr>
      <w:r>
        <w:t xml:space="preserve">The Department will not extend the filing deadline for the following reasons: </w:t>
      </w:r>
    </w:p>
    <w:p w:rsidR="0011791B" w:rsidRDefault="0011791B" w:rsidP="00CC01D6">
      <w:pPr>
        <w:widowControl w:val="0"/>
        <w:autoSpaceDE w:val="0"/>
        <w:autoSpaceDN w:val="0"/>
        <w:adjustRightInd w:val="0"/>
      </w:pPr>
    </w:p>
    <w:p w:rsidR="00CC01D6" w:rsidRDefault="00CC01D6" w:rsidP="00CC01D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Filer delegated the duty to an individual who failed to file on behalf of the filer for any reason; </w:t>
      </w:r>
    </w:p>
    <w:p w:rsidR="0011791B" w:rsidRDefault="0011791B" w:rsidP="00CC01D6">
      <w:pPr>
        <w:widowControl w:val="0"/>
        <w:autoSpaceDE w:val="0"/>
        <w:autoSpaceDN w:val="0"/>
        <w:adjustRightInd w:val="0"/>
        <w:ind w:left="1440" w:hanging="720"/>
      </w:pPr>
    </w:p>
    <w:p w:rsidR="00CC01D6" w:rsidRDefault="00CC01D6" w:rsidP="00CC01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Filer claims that the Statement was mailed in a timely manner, yet cannot provide proof of mailing (this includes U.S. mail, overnight service, and inter-office mail); </w:t>
      </w:r>
    </w:p>
    <w:p w:rsidR="0011791B" w:rsidRDefault="0011791B" w:rsidP="00CC01D6">
      <w:pPr>
        <w:widowControl w:val="0"/>
        <w:autoSpaceDE w:val="0"/>
        <w:autoSpaceDN w:val="0"/>
        <w:adjustRightInd w:val="0"/>
        <w:ind w:left="1440" w:hanging="720"/>
      </w:pPr>
    </w:p>
    <w:p w:rsidR="00CC01D6" w:rsidRDefault="00CC01D6" w:rsidP="00CC01D6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Filer was ill, but has no documentation from a physician; </w:t>
      </w:r>
    </w:p>
    <w:p w:rsidR="0011791B" w:rsidRDefault="0011791B" w:rsidP="00CC01D6">
      <w:pPr>
        <w:widowControl w:val="0"/>
        <w:autoSpaceDE w:val="0"/>
        <w:autoSpaceDN w:val="0"/>
        <w:adjustRightInd w:val="0"/>
        <w:ind w:left="1440" w:hanging="720"/>
      </w:pPr>
    </w:p>
    <w:p w:rsidR="00CC01D6" w:rsidRDefault="00CC01D6" w:rsidP="00CC01D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Other reasons within the discretion of the Department.  The Department's refusal to grant a filing extension is not subject to appeal. </w:t>
      </w:r>
    </w:p>
    <w:sectPr w:rsidR="00CC01D6" w:rsidSect="00CC01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01D6"/>
    <w:rsid w:val="000836FE"/>
    <w:rsid w:val="0011791B"/>
    <w:rsid w:val="001678D1"/>
    <w:rsid w:val="001C49EB"/>
    <w:rsid w:val="00326E43"/>
    <w:rsid w:val="00CC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565</vt:lpstr>
    </vt:vector>
  </TitlesOfParts>
  <Company>state of illinois</Company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565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