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E19" w:rsidRDefault="005E3E19" w:rsidP="005E3E1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E3E19" w:rsidRDefault="005E3E19" w:rsidP="005E3E19">
      <w:pPr>
        <w:widowControl w:val="0"/>
        <w:autoSpaceDE w:val="0"/>
        <w:autoSpaceDN w:val="0"/>
        <w:adjustRightInd w:val="0"/>
      </w:pPr>
      <w:r>
        <w:rPr>
          <w:b/>
          <w:bCs/>
        </w:rPr>
        <w:t>Section 560.380  Amending Reports</w:t>
      </w:r>
      <w:r>
        <w:t xml:space="preserve"> </w:t>
      </w:r>
    </w:p>
    <w:p w:rsidR="005E3E19" w:rsidRDefault="005E3E19" w:rsidP="005E3E19">
      <w:pPr>
        <w:widowControl w:val="0"/>
        <w:autoSpaceDE w:val="0"/>
        <w:autoSpaceDN w:val="0"/>
        <w:adjustRightInd w:val="0"/>
      </w:pPr>
    </w:p>
    <w:p w:rsidR="005E3E19" w:rsidRDefault="005E3E19" w:rsidP="005E3E19">
      <w:pPr>
        <w:widowControl w:val="0"/>
        <w:autoSpaceDE w:val="0"/>
        <w:autoSpaceDN w:val="0"/>
        <w:adjustRightInd w:val="0"/>
      </w:pPr>
      <w:r>
        <w:t xml:space="preserve">Any change or error in information previously submitted in a statement or report shall be disclosed by filing an amended statement or report as soon as practicable following the change or discovery of the error.  </w:t>
      </w:r>
      <w:r w:rsidRPr="009B723F">
        <w:t>A</w:t>
      </w:r>
      <w:r w:rsidRPr="00156168">
        <w:rPr>
          <w:i/>
        </w:rPr>
        <w:t xml:space="preserve"> registrant has a continuing duty to report any substantial change or addition to the information contained in </w:t>
      </w:r>
      <w:r w:rsidRPr="009B723F">
        <w:t>its</w:t>
      </w:r>
      <w:r w:rsidRPr="00156168">
        <w:rPr>
          <w:i/>
        </w:rPr>
        <w:t xml:space="preserve"> registration</w:t>
      </w:r>
      <w:r>
        <w:rPr>
          <w:i/>
        </w:rPr>
        <w:t xml:space="preserve">. </w:t>
      </w:r>
      <w:r>
        <w:t>(Section 5 of the Act)</w:t>
      </w:r>
    </w:p>
    <w:p w:rsidR="005E3E19" w:rsidRDefault="005E3E19" w:rsidP="005E3E19">
      <w:pPr>
        <w:widowControl w:val="0"/>
        <w:autoSpaceDE w:val="0"/>
        <w:autoSpaceDN w:val="0"/>
        <w:adjustRightInd w:val="0"/>
      </w:pPr>
    </w:p>
    <w:p w:rsidR="004D2BF3" w:rsidRPr="00D55B37" w:rsidRDefault="004D2BF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7302F0">
        <w:t>12761</w:t>
      </w:r>
      <w:r w:rsidRPr="00D55B37">
        <w:t xml:space="preserve">, effective </w:t>
      </w:r>
      <w:r w:rsidR="007302F0">
        <w:t>July 18, 2011</w:t>
      </w:r>
      <w:r w:rsidRPr="00D55B37">
        <w:t>)</w:t>
      </w:r>
    </w:p>
    <w:sectPr w:rsidR="004D2BF3" w:rsidRPr="00D55B37" w:rsidSect="00D250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50EB"/>
    <w:rsid w:val="000327BE"/>
    <w:rsid w:val="001678D1"/>
    <w:rsid w:val="00210357"/>
    <w:rsid w:val="002A4726"/>
    <w:rsid w:val="004D2BF3"/>
    <w:rsid w:val="005E3E19"/>
    <w:rsid w:val="007302F0"/>
    <w:rsid w:val="00C6791A"/>
    <w:rsid w:val="00D250EB"/>
    <w:rsid w:val="00E46A83"/>
    <w:rsid w:val="00F5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3E19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327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3E19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327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560</vt:lpstr>
    </vt:vector>
  </TitlesOfParts>
  <Company>state of illinois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560</dc:title>
  <dc:subject/>
  <dc:creator>Illinois General Assembly</dc:creator>
  <cp:keywords/>
  <dc:description/>
  <cp:lastModifiedBy>Roberts, John</cp:lastModifiedBy>
  <cp:revision>3</cp:revision>
  <dcterms:created xsi:type="dcterms:W3CDTF">2012-06-21T18:24:00Z</dcterms:created>
  <dcterms:modified xsi:type="dcterms:W3CDTF">2012-06-21T18:24:00Z</dcterms:modified>
</cp:coreProperties>
</file>