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75E" w:rsidRDefault="008F075E" w:rsidP="008F075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F075E" w:rsidRDefault="008F075E" w:rsidP="008F075E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350.300  Statement of Purpose</w:t>
      </w:r>
      <w:r>
        <w:t xml:space="preserve"> </w:t>
      </w:r>
    </w:p>
    <w:p w:rsidR="008F075E" w:rsidRDefault="008F075E" w:rsidP="008F075E">
      <w:pPr>
        <w:widowControl w:val="0"/>
        <w:autoSpaceDE w:val="0"/>
        <w:autoSpaceDN w:val="0"/>
        <w:adjustRightInd w:val="0"/>
      </w:pPr>
    </w:p>
    <w:p w:rsidR="008F075E" w:rsidRDefault="008F075E" w:rsidP="008F075E">
      <w:pPr>
        <w:widowControl w:val="0"/>
        <w:autoSpaceDE w:val="0"/>
        <w:autoSpaceDN w:val="0"/>
        <w:adjustRightInd w:val="0"/>
      </w:pPr>
      <w:r>
        <w:t xml:space="preserve">The State's Attorneys Appellate Service Commission was established in order to: </w:t>
      </w:r>
    </w:p>
    <w:p w:rsidR="003B322F" w:rsidRDefault="003B322F" w:rsidP="008F075E">
      <w:pPr>
        <w:widowControl w:val="0"/>
        <w:autoSpaceDE w:val="0"/>
        <w:autoSpaceDN w:val="0"/>
        <w:adjustRightInd w:val="0"/>
      </w:pPr>
    </w:p>
    <w:p w:rsidR="008F075E" w:rsidRDefault="008F075E" w:rsidP="008F075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provide appellate assistance in criminal cases to all State's Attorneys in Judicial Districts having less than three (3) million inhabitants; </w:t>
      </w:r>
    </w:p>
    <w:p w:rsidR="003B322F" w:rsidRDefault="003B322F" w:rsidP="008F075E">
      <w:pPr>
        <w:widowControl w:val="0"/>
        <w:autoSpaceDE w:val="0"/>
        <w:autoSpaceDN w:val="0"/>
        <w:adjustRightInd w:val="0"/>
        <w:ind w:left="1440" w:hanging="720"/>
      </w:pPr>
    </w:p>
    <w:p w:rsidR="008F075E" w:rsidRDefault="008F075E" w:rsidP="008F075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unify and coordinate criminal appellate litigation thereby insuring prompt, fair determination of cases adjudicated in the reviewing court; </w:t>
      </w:r>
    </w:p>
    <w:p w:rsidR="003B322F" w:rsidRDefault="003B322F" w:rsidP="008F075E">
      <w:pPr>
        <w:widowControl w:val="0"/>
        <w:autoSpaceDE w:val="0"/>
        <w:autoSpaceDN w:val="0"/>
        <w:adjustRightInd w:val="0"/>
        <w:ind w:left="1440" w:hanging="720"/>
      </w:pPr>
    </w:p>
    <w:p w:rsidR="008F075E" w:rsidRDefault="008F075E" w:rsidP="008F075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insure that participating State's Attorneys retain exclusive control over their cases; and </w:t>
      </w:r>
    </w:p>
    <w:p w:rsidR="003B322F" w:rsidRDefault="003B322F" w:rsidP="008F075E">
      <w:pPr>
        <w:widowControl w:val="0"/>
        <w:autoSpaceDE w:val="0"/>
        <w:autoSpaceDN w:val="0"/>
        <w:adjustRightInd w:val="0"/>
        <w:ind w:left="1440" w:hanging="720"/>
      </w:pPr>
    </w:p>
    <w:p w:rsidR="008F075E" w:rsidRDefault="008F075E" w:rsidP="008F075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provide other related services and programs to State's Attorneys in order to enhance the criminal justice system. </w:t>
      </w:r>
    </w:p>
    <w:p w:rsidR="00FB4B99" w:rsidRDefault="00FB4B99" w:rsidP="008F075E">
      <w:pPr>
        <w:widowControl w:val="0"/>
        <w:autoSpaceDE w:val="0"/>
        <w:autoSpaceDN w:val="0"/>
        <w:adjustRightInd w:val="0"/>
        <w:ind w:left="1440" w:hanging="720"/>
      </w:pPr>
    </w:p>
    <w:p w:rsidR="00FB4B99" w:rsidRDefault="00FB4B99" w:rsidP="00FB4B99">
      <w:pPr>
        <w:widowControl w:val="0"/>
        <w:autoSpaceDE w:val="0"/>
        <w:autoSpaceDN w:val="0"/>
        <w:adjustRightInd w:val="0"/>
        <w:ind w:left="720"/>
      </w:pPr>
      <w:r>
        <w:t xml:space="preserve">(Source:  transferred from 2 Ill. Adm. Code 300 (State's Attorney Appellate Service Commission) to 2 Ill. Adm. Code 350 Office of the State's Attorneys Appellate Prosecutor) pursuant to Section 7(e) of the Illinois Administrative Procedure Act (Ill. Rev. Stat. 1985, </w:t>
      </w:r>
      <w:proofErr w:type="spellStart"/>
      <w:r>
        <w:t>ch</w:t>
      </w:r>
      <w:proofErr w:type="spellEnd"/>
      <w:r>
        <w:t xml:space="preserve">. 127, par. 1007(e)) and the State's Attorneys Appellate Prosecutor's Act (Ill. Rev. Stat. 1985 </w:t>
      </w:r>
      <w:proofErr w:type="spellStart"/>
      <w:r>
        <w:t>ch</w:t>
      </w:r>
      <w:proofErr w:type="spellEnd"/>
      <w:r>
        <w:t>. 14, par. 201 et seq.) at 11 Ill. Reg. 1666)</w:t>
      </w:r>
    </w:p>
    <w:sectPr w:rsidR="00FB4B99" w:rsidSect="008F07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075E"/>
    <w:rsid w:val="001678D1"/>
    <w:rsid w:val="003B322F"/>
    <w:rsid w:val="006D77B7"/>
    <w:rsid w:val="008F075E"/>
    <w:rsid w:val="00CD37D1"/>
    <w:rsid w:val="00DA49CB"/>
    <w:rsid w:val="00FB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</vt:lpstr>
    </vt:vector>
  </TitlesOfParts>
  <Company>state of illinois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</dc:title>
  <dc:subject/>
  <dc:creator>Illinois General Assembly</dc:creator>
  <cp:keywords/>
  <dc:description/>
  <cp:lastModifiedBy>Roberts, John</cp:lastModifiedBy>
  <cp:revision>3</cp:revision>
  <dcterms:created xsi:type="dcterms:W3CDTF">2012-06-21T18:19:00Z</dcterms:created>
  <dcterms:modified xsi:type="dcterms:W3CDTF">2012-06-21T18:19:00Z</dcterms:modified>
</cp:coreProperties>
</file>