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D9" w:rsidRDefault="000540D9" w:rsidP="000540D9">
      <w:pPr>
        <w:widowControl w:val="0"/>
        <w:autoSpaceDE w:val="0"/>
        <w:autoSpaceDN w:val="0"/>
        <w:adjustRightInd w:val="0"/>
      </w:pPr>
      <w:bookmarkStart w:id="0" w:name="_GoBack"/>
      <w:bookmarkEnd w:id="0"/>
    </w:p>
    <w:p w:rsidR="000540D9" w:rsidRDefault="000540D9" w:rsidP="000540D9">
      <w:pPr>
        <w:widowControl w:val="0"/>
        <w:autoSpaceDE w:val="0"/>
        <w:autoSpaceDN w:val="0"/>
        <w:adjustRightInd w:val="0"/>
      </w:pPr>
      <w:r>
        <w:rPr>
          <w:b/>
          <w:bCs/>
        </w:rPr>
        <w:t>Section 300.200  Definitions</w:t>
      </w:r>
      <w:r>
        <w:t xml:space="preserve"> </w:t>
      </w:r>
    </w:p>
    <w:p w:rsidR="000540D9" w:rsidRDefault="000540D9" w:rsidP="000540D9">
      <w:pPr>
        <w:widowControl w:val="0"/>
        <w:autoSpaceDE w:val="0"/>
        <w:autoSpaceDN w:val="0"/>
        <w:adjustRightInd w:val="0"/>
      </w:pPr>
    </w:p>
    <w:p w:rsidR="000540D9" w:rsidRDefault="000540D9" w:rsidP="000540D9">
      <w:pPr>
        <w:widowControl w:val="0"/>
        <w:autoSpaceDE w:val="0"/>
        <w:autoSpaceDN w:val="0"/>
        <w:adjustRightInd w:val="0"/>
        <w:ind w:left="1440"/>
      </w:pPr>
      <w:r>
        <w:t xml:space="preserve">"Impact" is the effect on small businesses resulting from rulemaking implemented by a state agency.  This includes, but is not limited to, rulemaking pertaining to licensing/registration/permitting and grant/loan application processes. </w:t>
      </w:r>
    </w:p>
    <w:p w:rsidR="000540D9" w:rsidRDefault="000540D9" w:rsidP="000540D9">
      <w:pPr>
        <w:widowControl w:val="0"/>
        <w:autoSpaceDE w:val="0"/>
        <w:autoSpaceDN w:val="0"/>
        <w:adjustRightInd w:val="0"/>
        <w:ind w:left="1440"/>
      </w:pPr>
    </w:p>
    <w:p w:rsidR="000540D9" w:rsidRDefault="000540D9" w:rsidP="000540D9">
      <w:pPr>
        <w:widowControl w:val="0"/>
        <w:autoSpaceDE w:val="0"/>
        <w:autoSpaceDN w:val="0"/>
        <w:adjustRightInd w:val="0"/>
        <w:ind w:left="1440"/>
      </w:pPr>
      <w:r>
        <w:t xml:space="preserve">"Interested person" is an association representing at least 100 interested persons, the Governor, a unit of local government, or a total of 25 or more requests from individuals. </w:t>
      </w:r>
    </w:p>
    <w:p w:rsidR="000540D9" w:rsidRDefault="000540D9" w:rsidP="000540D9">
      <w:pPr>
        <w:widowControl w:val="0"/>
        <w:autoSpaceDE w:val="0"/>
        <w:autoSpaceDN w:val="0"/>
        <w:adjustRightInd w:val="0"/>
        <w:ind w:left="1440"/>
      </w:pPr>
    </w:p>
    <w:p w:rsidR="000540D9" w:rsidRDefault="000540D9" w:rsidP="000540D9">
      <w:pPr>
        <w:widowControl w:val="0"/>
        <w:autoSpaceDE w:val="0"/>
        <w:autoSpaceDN w:val="0"/>
        <w:adjustRightInd w:val="0"/>
        <w:ind w:left="1440"/>
      </w:pPr>
      <w:r>
        <w:t xml:space="preserve">"Issuing agency" is that agency proposing rulemaking. </w:t>
      </w:r>
    </w:p>
    <w:p w:rsidR="000540D9" w:rsidRDefault="000540D9" w:rsidP="000540D9">
      <w:pPr>
        <w:widowControl w:val="0"/>
        <w:autoSpaceDE w:val="0"/>
        <w:autoSpaceDN w:val="0"/>
        <w:adjustRightInd w:val="0"/>
        <w:ind w:left="1440"/>
      </w:pPr>
    </w:p>
    <w:p w:rsidR="000540D9" w:rsidRDefault="000540D9" w:rsidP="000540D9">
      <w:pPr>
        <w:widowControl w:val="0"/>
        <w:autoSpaceDE w:val="0"/>
        <w:autoSpaceDN w:val="0"/>
        <w:adjustRightInd w:val="0"/>
        <w:ind w:left="1440"/>
      </w:pPr>
      <w:r>
        <w:t xml:space="preserve">"Recordkeeping" is that information which must be recorded and maintained by the business in order to comply with rules. </w:t>
      </w:r>
    </w:p>
    <w:p w:rsidR="000540D9" w:rsidRDefault="000540D9" w:rsidP="000540D9">
      <w:pPr>
        <w:widowControl w:val="0"/>
        <w:autoSpaceDE w:val="0"/>
        <w:autoSpaceDN w:val="0"/>
        <w:adjustRightInd w:val="0"/>
        <w:ind w:left="1440"/>
      </w:pPr>
    </w:p>
    <w:p w:rsidR="000540D9" w:rsidRDefault="000540D9" w:rsidP="000540D9">
      <w:pPr>
        <w:widowControl w:val="0"/>
        <w:autoSpaceDE w:val="0"/>
        <w:autoSpaceDN w:val="0"/>
        <w:adjustRightInd w:val="0"/>
        <w:ind w:left="1440"/>
      </w:pPr>
      <w:r>
        <w:t xml:space="preserve">"Reporting requirement" is any information that a business must submit to an issuing agency or any other agency as required in the rules. </w:t>
      </w:r>
    </w:p>
    <w:p w:rsidR="000540D9" w:rsidRDefault="000540D9" w:rsidP="000540D9">
      <w:pPr>
        <w:widowControl w:val="0"/>
        <w:autoSpaceDE w:val="0"/>
        <w:autoSpaceDN w:val="0"/>
        <w:adjustRightInd w:val="0"/>
        <w:ind w:left="1440"/>
      </w:pPr>
    </w:p>
    <w:p w:rsidR="000540D9" w:rsidRDefault="000540D9" w:rsidP="000540D9">
      <w:pPr>
        <w:widowControl w:val="0"/>
        <w:autoSpaceDE w:val="0"/>
        <w:autoSpaceDN w:val="0"/>
        <w:adjustRightInd w:val="0"/>
        <w:ind w:left="1440"/>
      </w:pPr>
      <w:r>
        <w:t xml:space="preserve">"Small business" is any for profit entity, independently owned and operated, not dominant in its field, which grosses less than four million dollars per year or employs fewer than fifty full-time employees.  Two part-time employees equal one full-time employee. For purposes of a specific rule, an agency may define small business to include more persons if it finds that such a definition is necessary to adapt the rule to the needs and problems of small businesses and organizations.  A business is considered dominant in its field if it is the only business in Illinois engaged in that particular activity. </w:t>
      </w:r>
    </w:p>
    <w:p w:rsidR="000540D9" w:rsidRDefault="000540D9" w:rsidP="000540D9">
      <w:pPr>
        <w:widowControl w:val="0"/>
        <w:autoSpaceDE w:val="0"/>
        <w:autoSpaceDN w:val="0"/>
        <w:adjustRightInd w:val="0"/>
      </w:pPr>
    </w:p>
    <w:p w:rsidR="000540D9" w:rsidRDefault="000540D9" w:rsidP="000540D9">
      <w:pPr>
        <w:widowControl w:val="0"/>
        <w:autoSpaceDE w:val="0"/>
        <w:autoSpaceDN w:val="0"/>
        <w:adjustRightInd w:val="0"/>
        <w:ind w:left="1080" w:hanging="480"/>
      </w:pPr>
      <w:r>
        <w:t xml:space="preserve">(Source:  Amended at 17 Ill. Reg. 1511, effective January 26, 1993) </w:t>
      </w:r>
    </w:p>
    <w:sectPr w:rsidR="000540D9" w:rsidSect="000540D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40D9"/>
    <w:rsid w:val="000540D9"/>
    <w:rsid w:val="003501A4"/>
    <w:rsid w:val="00390B53"/>
    <w:rsid w:val="007345FE"/>
    <w:rsid w:val="0080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ThomasVD</dc:creator>
  <cp:keywords/>
  <dc:description/>
  <cp:lastModifiedBy>Roberts, John</cp:lastModifiedBy>
  <cp:revision>3</cp:revision>
  <dcterms:created xsi:type="dcterms:W3CDTF">2012-06-21T18:16:00Z</dcterms:created>
  <dcterms:modified xsi:type="dcterms:W3CDTF">2012-06-21T18:16:00Z</dcterms:modified>
</cp:coreProperties>
</file>