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D4" w:rsidRDefault="00EC37D4" w:rsidP="00EC3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7D4" w:rsidRDefault="00EC37D4" w:rsidP="00EC37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250.500  Schedule: Second Year</w:t>
      </w:r>
      <w:r>
        <w:t xml:space="preserve"> </w:t>
      </w:r>
    </w:p>
    <w:p w:rsidR="00EC37D4" w:rsidRDefault="00EC37D4" w:rsidP="00EC37D4">
      <w:pPr>
        <w:widowControl w:val="0"/>
        <w:autoSpaceDE w:val="0"/>
        <w:autoSpaceDN w:val="0"/>
        <w:adjustRightInd w:val="0"/>
      </w:pPr>
    </w:p>
    <w:p w:rsidR="00EC37D4" w:rsidRDefault="00EC37D4" w:rsidP="00EC37D4">
      <w:pPr>
        <w:widowControl w:val="0"/>
        <w:autoSpaceDE w:val="0"/>
        <w:autoSpaceDN w:val="0"/>
        <w:adjustRightInd w:val="0"/>
      </w:pPr>
      <w:r>
        <w:t xml:space="preserve">In the second year of each five-year review cycle, the Committee will review all of the rules assigned to the following categories: </w:t>
      </w:r>
    </w:p>
    <w:p w:rsidR="0039097A" w:rsidRDefault="0039097A" w:rsidP="00EC37D4">
      <w:pPr>
        <w:widowControl w:val="0"/>
        <w:autoSpaceDE w:val="0"/>
        <w:autoSpaceDN w:val="0"/>
        <w:adjustRightInd w:val="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Education and Cultural Resources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Special Education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Vocational and Professional Education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firstLine="72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Financial Institutions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firstLine="72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Government Management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State Buildings, Construction and Maintenance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State Travel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firstLine="72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Human Resources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Grants for Medical Services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Public Health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State Adult Institutions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firstLine="72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Natural Resources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Land Pollution Control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left="144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Wildlife Management </w:t>
      </w:r>
    </w:p>
    <w:p w:rsidR="0039097A" w:rsidRDefault="0039097A" w:rsidP="00EC37D4">
      <w:pPr>
        <w:widowControl w:val="0"/>
        <w:autoSpaceDE w:val="0"/>
        <w:autoSpaceDN w:val="0"/>
        <w:adjustRightInd w:val="0"/>
        <w:ind w:firstLine="720"/>
      </w:pPr>
    </w:p>
    <w:p w:rsidR="00EC37D4" w:rsidRDefault="00EC37D4" w:rsidP="00EC37D4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 xml:space="preserve">Public Utilities </w:t>
      </w:r>
    </w:p>
    <w:p w:rsidR="00EC37D4" w:rsidRDefault="00EC37D4" w:rsidP="00EC37D4">
      <w:pPr>
        <w:widowControl w:val="0"/>
        <w:autoSpaceDE w:val="0"/>
        <w:autoSpaceDN w:val="0"/>
        <w:adjustRightInd w:val="0"/>
      </w:pPr>
    </w:p>
    <w:p w:rsidR="00A522F3" w:rsidRPr="00D55B37" w:rsidRDefault="00A522F3" w:rsidP="00A522F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4728</w:t>
      </w:r>
      <w:r w:rsidRPr="00D55B37">
        <w:t xml:space="preserve">, effective </w:t>
      </w:r>
      <w:r>
        <w:t xml:space="preserve">March </w:t>
      </w:r>
      <w:r w:rsidR="00605A01">
        <w:t>1</w:t>
      </w:r>
      <w:r>
        <w:t>4, 1994</w:t>
      </w:r>
      <w:r w:rsidRPr="00D55B37">
        <w:t>)</w:t>
      </w:r>
    </w:p>
    <w:sectPr w:rsidR="00A522F3" w:rsidRPr="00D55B37" w:rsidSect="00EC37D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7D4"/>
    <w:rsid w:val="002C4DCC"/>
    <w:rsid w:val="0039097A"/>
    <w:rsid w:val="00506727"/>
    <w:rsid w:val="00605A01"/>
    <w:rsid w:val="00A14B61"/>
    <w:rsid w:val="00A522F3"/>
    <w:rsid w:val="00BB32AC"/>
    <w:rsid w:val="00D55B37"/>
    <w:rsid w:val="00EC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