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C02" w:rsidRDefault="000D6C02" w:rsidP="003101B3">
      <w:pPr>
        <w:widowControl w:val="0"/>
        <w:autoSpaceDE w:val="0"/>
        <w:autoSpaceDN w:val="0"/>
        <w:adjustRightInd w:val="0"/>
      </w:pPr>
      <w:bookmarkStart w:id="0" w:name="_GoBack"/>
      <w:bookmarkEnd w:id="0"/>
    </w:p>
    <w:p w:rsidR="000D6C02" w:rsidRDefault="000D6C02" w:rsidP="003101B3">
      <w:pPr>
        <w:widowControl w:val="0"/>
        <w:autoSpaceDE w:val="0"/>
        <w:autoSpaceDN w:val="0"/>
        <w:adjustRightInd w:val="0"/>
      </w:pPr>
      <w:r>
        <w:rPr>
          <w:b/>
          <w:bCs/>
        </w:rPr>
        <w:t>Section 100.810  Effectiveness; Exemption from Notice</w:t>
      </w:r>
      <w:r>
        <w:t xml:space="preserve"> </w:t>
      </w:r>
    </w:p>
    <w:p w:rsidR="000D6C02" w:rsidRDefault="000D6C02" w:rsidP="003101B3">
      <w:pPr>
        <w:widowControl w:val="0"/>
        <w:autoSpaceDE w:val="0"/>
        <w:autoSpaceDN w:val="0"/>
        <w:adjustRightInd w:val="0"/>
      </w:pPr>
    </w:p>
    <w:p w:rsidR="000D6C02" w:rsidRDefault="000D6C02" w:rsidP="003101B3">
      <w:pPr>
        <w:widowControl w:val="0"/>
        <w:autoSpaceDE w:val="0"/>
        <w:autoSpaceDN w:val="0"/>
        <w:adjustRightInd w:val="0"/>
      </w:pPr>
      <w:r>
        <w:t xml:space="preserve">Rules filed pursuant to this Subpart become effective upon filing with the Index Department, and may be adopted, amended, or repealed without the Notice of Proposed Rules (Amendments, Repealer). </w:t>
      </w:r>
      <w:r w:rsidR="003101B3">
        <w:t xml:space="preserve"> </w:t>
      </w:r>
      <w:r>
        <w:t xml:space="preserve">Agencies shall submit a copy of both the Register version and the file version for review five (5) working days prior to the date the rules are to become effective. </w:t>
      </w:r>
      <w:r w:rsidR="003101B3">
        <w:t xml:space="preserve"> </w:t>
      </w:r>
      <w:r>
        <w:t xml:space="preserve">The file copy of such rules shall be as specified in Section 100.500. </w:t>
      </w:r>
      <w:r w:rsidR="003101B3">
        <w:t xml:space="preserve"> </w:t>
      </w:r>
      <w:r>
        <w:t xml:space="preserve">A Notice of Adopted Rules (Amendments, Repealer) and the text of the rules shall be submitted by the agency for publication in the Illinois Register as outlined in Sections 100.530 and 100.540. </w:t>
      </w:r>
      <w:r w:rsidR="003101B3">
        <w:t xml:space="preserve"> </w:t>
      </w:r>
      <w:r>
        <w:t xml:space="preserve">The agency shall also submit an agency certification of the rules as illustrated in 100.Appendix B, Illustration C and those documents specified in Section 100.510(a). </w:t>
      </w:r>
    </w:p>
    <w:p w:rsidR="000D6C02" w:rsidRDefault="000D6C02">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6819DA" w:rsidRPr="00D55B37" w:rsidRDefault="006819DA" w:rsidP="006819DA">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6819DA" w:rsidRPr="00D55B37" w:rsidSect="003101B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C02"/>
    <w:rsid w:val="000D6C02"/>
    <w:rsid w:val="00247CDF"/>
    <w:rsid w:val="003101B3"/>
    <w:rsid w:val="005533A5"/>
    <w:rsid w:val="006819DA"/>
    <w:rsid w:val="00862C05"/>
    <w:rsid w:val="0093528C"/>
    <w:rsid w:val="00CD7D7A"/>
    <w:rsid w:val="00DE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5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5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