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05B" w:rsidRDefault="0051105B" w:rsidP="00207B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105B" w:rsidRDefault="0051105B" w:rsidP="00207B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100.600  Filing; Agency Certification</w:t>
      </w:r>
      <w:r>
        <w:t xml:space="preserve"> </w:t>
      </w:r>
    </w:p>
    <w:p w:rsidR="0051105B" w:rsidRDefault="0051105B" w:rsidP="00207B3E">
      <w:pPr>
        <w:widowControl w:val="0"/>
        <w:autoSpaceDE w:val="0"/>
        <w:autoSpaceDN w:val="0"/>
        <w:adjustRightInd w:val="0"/>
      </w:pPr>
    </w:p>
    <w:p w:rsidR="0051105B" w:rsidRDefault="0051105B" w:rsidP="00207B3E">
      <w:pPr>
        <w:widowControl w:val="0"/>
        <w:autoSpaceDE w:val="0"/>
        <w:autoSpaceDN w:val="0"/>
        <w:adjustRightInd w:val="0"/>
      </w:pPr>
      <w:r>
        <w:t xml:space="preserve">Emergency rules shall be filed with the Index Department as provided in this Subpart, Sections 100.220, 100.500, 100.510, and 100.540 of this Part and Section 5-45 of the IAPA. </w:t>
      </w:r>
      <w:r w:rsidR="00207B3E">
        <w:t xml:space="preserve"> </w:t>
      </w:r>
      <w:r>
        <w:t xml:space="preserve">When an agency files an emergency rule, a situation must exist which the agency </w:t>
      </w:r>
      <w:r>
        <w:rPr>
          <w:i/>
          <w:iCs/>
        </w:rPr>
        <w:t>finds reasonably constitutes a threat to the public interest, safety or welfare</w:t>
      </w:r>
      <w:r>
        <w:t xml:space="preserve">.  Accompanying the emergency rules must be: </w:t>
      </w:r>
    </w:p>
    <w:p w:rsidR="00271377" w:rsidRDefault="00271377" w:rsidP="00207B3E">
      <w:pPr>
        <w:widowControl w:val="0"/>
        <w:autoSpaceDE w:val="0"/>
        <w:autoSpaceDN w:val="0"/>
        <w:adjustRightInd w:val="0"/>
      </w:pPr>
    </w:p>
    <w:p w:rsidR="0051105B" w:rsidRDefault="0051105B" w:rsidP="00207B3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 certification of the emergency rules as shown in 100.Appendix C, Illustration C.</w:t>
      </w:r>
      <w:r w:rsidR="00207B3E">
        <w:t xml:space="preserve"> </w:t>
      </w:r>
      <w:r>
        <w:t xml:space="preserve"> This certification must specify the reason for the emergency, and </w:t>
      </w:r>
    </w:p>
    <w:p w:rsidR="00271377" w:rsidRDefault="00271377" w:rsidP="00207B3E">
      <w:pPr>
        <w:widowControl w:val="0"/>
        <w:autoSpaceDE w:val="0"/>
        <w:autoSpaceDN w:val="0"/>
        <w:adjustRightInd w:val="0"/>
        <w:ind w:left="1440" w:hanging="720"/>
      </w:pPr>
    </w:p>
    <w:p w:rsidR="0051105B" w:rsidRDefault="0051105B" w:rsidP="00207B3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cover letter specifying the material being submitted and the reason for submission (filing, Register publication, review, etc.). </w:t>
      </w:r>
    </w:p>
    <w:p w:rsidR="0051105B" w:rsidRDefault="0051105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</w:p>
    <w:p w:rsidR="00DC1CE5" w:rsidRPr="00D55B37" w:rsidRDefault="00DC1CE5" w:rsidP="00DC1CE5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18</w:t>
      </w:r>
      <w:r w:rsidRPr="00D55B37">
        <w:t xml:space="preserve"> Ill. Reg. </w:t>
      </w:r>
      <w:r>
        <w:t>13067</w:t>
      </w:r>
      <w:r w:rsidRPr="00D55B37">
        <w:t xml:space="preserve">, effective </w:t>
      </w:r>
      <w:r>
        <w:t>August 11, 1994</w:t>
      </w:r>
      <w:r w:rsidRPr="00D55B37">
        <w:t>)</w:t>
      </w:r>
    </w:p>
    <w:sectPr w:rsidR="00DC1CE5" w:rsidRPr="00D55B37" w:rsidSect="00207B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105B"/>
    <w:rsid w:val="00207B3E"/>
    <w:rsid w:val="00235187"/>
    <w:rsid w:val="00271377"/>
    <w:rsid w:val="0051105B"/>
    <w:rsid w:val="006B3AAD"/>
    <w:rsid w:val="00D1433A"/>
    <w:rsid w:val="00DC1CE5"/>
    <w:rsid w:val="00DE2303"/>
    <w:rsid w:val="00F4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459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45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ThomasVD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