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D96" w:rsidRDefault="00432D96" w:rsidP="00723147">
      <w:pPr>
        <w:widowControl w:val="0"/>
        <w:autoSpaceDE w:val="0"/>
        <w:autoSpaceDN w:val="0"/>
        <w:adjustRightInd w:val="0"/>
      </w:pPr>
      <w:bookmarkStart w:id="0" w:name="_GoBack"/>
      <w:bookmarkEnd w:id="0"/>
    </w:p>
    <w:p w:rsidR="00432D96" w:rsidRDefault="00432D96" w:rsidP="00723147">
      <w:pPr>
        <w:widowControl w:val="0"/>
        <w:autoSpaceDE w:val="0"/>
        <w:autoSpaceDN w:val="0"/>
        <w:adjustRightInd w:val="0"/>
      </w:pPr>
      <w:r>
        <w:rPr>
          <w:b/>
          <w:bCs/>
        </w:rPr>
        <w:t>Section 100.315  Re-using Part or Section Numbers</w:t>
      </w:r>
      <w:r>
        <w:t xml:space="preserve"> </w:t>
      </w:r>
    </w:p>
    <w:p w:rsidR="00432D96" w:rsidRDefault="00432D96" w:rsidP="00723147">
      <w:pPr>
        <w:widowControl w:val="0"/>
        <w:autoSpaceDE w:val="0"/>
        <w:autoSpaceDN w:val="0"/>
        <w:adjustRightInd w:val="0"/>
      </w:pPr>
    </w:p>
    <w:p w:rsidR="00432D96" w:rsidRDefault="00432D96" w:rsidP="00723147">
      <w:pPr>
        <w:widowControl w:val="0"/>
        <w:autoSpaceDE w:val="0"/>
        <w:autoSpaceDN w:val="0"/>
        <w:adjustRightInd w:val="0"/>
      </w:pPr>
      <w:r>
        <w:t xml:space="preserve">After a Part has been filed with the Index Department and the Part is repealed in its entirety or recodified to another Part number, the Part number involved shall not be used again for a period of two years if the subject matter has totally changed. If an agency repeals some but not all of the Sections in an existing Part, those Section numbers may be re-used immediately, even if the subject matter totally changes, although the Index Department recommends that different Section numbers be used in order to avoid confusion. </w:t>
      </w:r>
    </w:p>
    <w:p w:rsidR="00432D96" w:rsidRDefault="00432D9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1B375F" w:rsidRPr="00D55B37" w:rsidRDefault="001B375F" w:rsidP="001B375F">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1B375F" w:rsidRPr="00D55B37" w:rsidSect="00DB72EA">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2D96"/>
    <w:rsid w:val="001B375F"/>
    <w:rsid w:val="00432D96"/>
    <w:rsid w:val="00660A2E"/>
    <w:rsid w:val="00723147"/>
    <w:rsid w:val="00CD7D7A"/>
    <w:rsid w:val="00D27CD0"/>
    <w:rsid w:val="00DB72EA"/>
    <w:rsid w:val="00E847E6"/>
    <w:rsid w:val="00EA13F9"/>
    <w:rsid w:val="00F8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7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7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