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1C" w:rsidRDefault="00110F1C" w:rsidP="00041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364" w:rsidRDefault="00041364" w:rsidP="00041364">
      <w:pPr>
        <w:pStyle w:val="JCARMainSourceNote"/>
      </w:pPr>
      <w:r>
        <w:t>SOURCE:  Adopted at 7 Ill. Reg. 10880, effective September 1, 1983; amended at 7 Ill. Reg. 16460, effective January 1, 1984; amended at 8 Ill. Reg. 12488, effective July 1, 1984; amended at 8 Ill. Reg. 19831, effective October 1, 1984; emergency amendments at 9 Ill. Reg. 427, effective January 1, 1985, for a maximum of 150 days; amended at 9 Ill. Reg. 9180, effective May 31, 1985; emergency amendments at 10 Ill. Reg. 4014, effective February 19, 1986, for a maximum of 150 days; amended at 10 Ill. Reg. 12080, effective July 1, 1986; amended at 11 Ill. Reg. 724, effective January 1, 1987, and May 1, 1987; amended at 15 Ill. Reg. 13939, effective September 10, 1991; amended at 17 Ill. Reg. 10414, effective July 1, 1993; amended at 18 Ill. Reg. 13067, effective August 11, 1994; emergency amendments at 18 Ill. Reg. 17275, effective November 22, 1994, for a maximum of 150 days; emergency expired April 21, 1995; amended at 19 Ill. Reg. 7626, effective June 1, 1995; amended at 22 Ill. Reg. 11532, effective July 1, 1998; amended at 2</w:t>
      </w:r>
      <w:r w:rsidR="0011380C">
        <w:t>9</w:t>
      </w:r>
      <w:r>
        <w:t xml:space="preserve"> Ill. Reg. </w:t>
      </w:r>
      <w:r w:rsidR="00AB255D">
        <w:t>13224</w:t>
      </w:r>
      <w:r>
        <w:t xml:space="preserve">, effective </w:t>
      </w:r>
      <w:r w:rsidR="00AB255D">
        <w:t>August 12, 2005</w:t>
      </w:r>
      <w:r>
        <w:t>.</w:t>
      </w:r>
    </w:p>
    <w:sectPr w:rsidR="00041364" w:rsidSect="00D755E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48E"/>
    <w:rsid w:val="0000266B"/>
    <w:rsid w:val="00041364"/>
    <w:rsid w:val="00110F1C"/>
    <w:rsid w:val="0011380C"/>
    <w:rsid w:val="00147CC8"/>
    <w:rsid w:val="00221DF7"/>
    <w:rsid w:val="00510610"/>
    <w:rsid w:val="0077577B"/>
    <w:rsid w:val="009A298C"/>
    <w:rsid w:val="00AB255D"/>
    <w:rsid w:val="00D755EC"/>
    <w:rsid w:val="00F932F7"/>
    <w:rsid w:val="00F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